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D84" w:rsidRDefault="003C0BD2">
      <w:r w:rsidRPr="00D81048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-140970</wp:posOffset>
            </wp:positionV>
            <wp:extent cx="4984402" cy="7114017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402" cy="711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1F96" w:rsidRDefault="007F1F96"/>
    <w:p w:rsidR="007F1F96" w:rsidRDefault="007F1F96"/>
    <w:p w:rsidR="007F1F96" w:rsidRDefault="007F1F96" w:rsidP="00D81048">
      <w:pPr>
        <w:jc w:val="center"/>
      </w:pPr>
    </w:p>
    <w:p w:rsidR="007F1F96" w:rsidRDefault="007F1F96"/>
    <w:p w:rsidR="007F1F96" w:rsidRDefault="007F1F96"/>
    <w:p w:rsidR="007F1F96" w:rsidRDefault="007F1F96"/>
    <w:p w:rsidR="007F1F96" w:rsidRDefault="007F1F96"/>
    <w:p w:rsidR="007F1F96" w:rsidRDefault="007F1F96"/>
    <w:p w:rsidR="007F1F96" w:rsidRPr="003C0BD2" w:rsidRDefault="00DC1728">
      <w:pPr>
        <w:rPr>
          <w:rFonts w:ascii="Segoe Script" w:hAnsi="Segoe Script"/>
          <w:i/>
          <w:iCs/>
          <w:color w:val="8A0000"/>
          <w:sz w:val="60"/>
          <w:szCs w:val="60"/>
        </w:rPr>
      </w:pPr>
      <w:r>
        <w:rPr>
          <w:rFonts w:ascii="Segoe Script" w:hAnsi="Segoe Script"/>
          <w:i/>
          <w:iCs/>
          <w:color w:val="8A0000"/>
          <w:sz w:val="60"/>
          <w:szCs w:val="60"/>
        </w:rPr>
        <w:t xml:space="preserve">   </w:t>
      </w:r>
      <w:r w:rsidR="007F1F96" w:rsidRPr="003C0BD2">
        <w:rPr>
          <w:rFonts w:ascii="Segoe Script" w:hAnsi="Segoe Script"/>
          <w:i/>
          <w:iCs/>
          <w:color w:val="8A0000"/>
          <w:sz w:val="60"/>
          <w:szCs w:val="60"/>
        </w:rPr>
        <w:t xml:space="preserve">Без прошлого – </w:t>
      </w:r>
    </w:p>
    <w:p w:rsidR="007F1F96" w:rsidRPr="003C0BD2" w:rsidRDefault="007F1F96">
      <w:pPr>
        <w:rPr>
          <w:rFonts w:ascii="Segoe Script" w:hAnsi="Segoe Script"/>
          <w:i/>
          <w:iCs/>
          <w:color w:val="8A0000"/>
          <w:sz w:val="60"/>
          <w:szCs w:val="60"/>
        </w:rPr>
      </w:pPr>
      <w:r w:rsidRPr="003C0BD2">
        <w:rPr>
          <w:rFonts w:ascii="Segoe Script" w:hAnsi="Segoe Script"/>
          <w:i/>
          <w:iCs/>
          <w:color w:val="8A0000"/>
          <w:sz w:val="60"/>
          <w:szCs w:val="60"/>
        </w:rPr>
        <w:t xml:space="preserve">       </w:t>
      </w:r>
      <w:r w:rsidR="00DC1728">
        <w:rPr>
          <w:rFonts w:ascii="Segoe Script" w:hAnsi="Segoe Script"/>
          <w:i/>
          <w:iCs/>
          <w:color w:val="8A0000"/>
          <w:sz w:val="60"/>
          <w:szCs w:val="60"/>
        </w:rPr>
        <w:t xml:space="preserve"> </w:t>
      </w:r>
      <w:r w:rsidRPr="003C0BD2">
        <w:rPr>
          <w:rFonts w:ascii="Segoe Script" w:hAnsi="Segoe Script"/>
          <w:i/>
          <w:iCs/>
          <w:color w:val="8A0000"/>
          <w:sz w:val="60"/>
          <w:szCs w:val="60"/>
        </w:rPr>
        <w:t>нет будущего</w:t>
      </w:r>
    </w:p>
    <w:p w:rsidR="007F1F96" w:rsidRPr="007F1F96" w:rsidRDefault="007F1F96">
      <w:pPr>
        <w:rPr>
          <w:rFonts w:ascii="Segoe Script" w:hAnsi="Segoe Script"/>
          <w:i/>
          <w:iCs/>
          <w:color w:val="000000" w:themeColor="text1"/>
          <w:sz w:val="70"/>
          <w:szCs w:val="70"/>
        </w:rPr>
      </w:pPr>
    </w:p>
    <w:p w:rsidR="007F1F96" w:rsidRDefault="007F1F96"/>
    <w:p w:rsidR="007F1F96" w:rsidRDefault="007F1F96"/>
    <w:p w:rsidR="009F5DCB" w:rsidRDefault="009F5DCB"/>
    <w:p w:rsidR="00DC1728" w:rsidRDefault="00DC1728" w:rsidP="00DC1728">
      <w:pPr>
        <w:ind w:left="851"/>
        <w:rPr>
          <w:noProof/>
        </w:rPr>
      </w:pPr>
    </w:p>
    <w:p w:rsidR="00DC1728" w:rsidRDefault="00DC1728" w:rsidP="00DC1728">
      <w:pPr>
        <w:ind w:left="851"/>
        <w:rPr>
          <w:noProof/>
        </w:rPr>
      </w:pPr>
    </w:p>
    <w:p w:rsidR="00DC1728" w:rsidRDefault="00DC1728" w:rsidP="00DC1728">
      <w:pPr>
        <w:ind w:left="851"/>
      </w:pPr>
    </w:p>
    <w:p w:rsidR="00DC1728" w:rsidRDefault="00DC1728" w:rsidP="00DC1728">
      <w:pPr>
        <w:ind w:left="851"/>
      </w:pPr>
    </w:p>
    <w:p w:rsidR="00DC1728" w:rsidRDefault="00E56AE8" w:rsidP="00DC1728">
      <w:pPr>
        <w:ind w:left="851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-140970</wp:posOffset>
            </wp:positionV>
            <wp:extent cx="4945171" cy="705802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818" cy="707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A71" w:rsidRDefault="008E443E" w:rsidP="00DC1728">
      <w:pPr>
        <w:ind w:left="851"/>
        <w:rPr>
          <w:noProof/>
          <w:lang w:eastAsia="ru-RU"/>
        </w:rPr>
      </w:pPr>
      <w:r>
        <w:t xml:space="preserve">              </w:t>
      </w:r>
    </w:p>
    <w:p w:rsidR="009F5DCB" w:rsidRDefault="00DC1728" w:rsidP="00DC1728">
      <w:pPr>
        <w:ind w:left="851"/>
      </w:pPr>
      <w:r>
        <w:rPr>
          <w:noProof/>
          <w:lang w:eastAsia="ru-RU"/>
        </w:rPr>
        <w:drawing>
          <wp:inline distT="0" distB="0" distL="0" distR="0">
            <wp:extent cx="2990850" cy="27297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679" cy="273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5DCB" w:rsidRPr="008358C3" w:rsidRDefault="00DC1728" w:rsidP="00DC1728">
      <w:pPr>
        <w:tabs>
          <w:tab w:val="left" w:pos="2655"/>
        </w:tabs>
        <w:rPr>
          <w:b/>
          <w:bCs/>
          <w:sz w:val="26"/>
          <w:szCs w:val="26"/>
        </w:rPr>
      </w:pPr>
      <w:r w:rsidRPr="008358C3">
        <w:rPr>
          <w:sz w:val="26"/>
          <w:szCs w:val="26"/>
        </w:rPr>
        <w:t xml:space="preserve">                                     </w:t>
      </w:r>
      <w:r w:rsidR="008E443E" w:rsidRPr="008358C3">
        <w:rPr>
          <w:sz w:val="26"/>
          <w:szCs w:val="26"/>
        </w:rPr>
        <w:t xml:space="preserve">          </w:t>
      </w:r>
      <w:r w:rsidRPr="008358C3">
        <w:rPr>
          <w:sz w:val="26"/>
          <w:szCs w:val="26"/>
        </w:rPr>
        <w:t xml:space="preserve"> </w:t>
      </w:r>
      <w:r w:rsidR="009F5DCB" w:rsidRPr="008358C3">
        <w:rPr>
          <w:b/>
          <w:bCs/>
          <w:i/>
          <w:iCs/>
          <w:sz w:val="26"/>
          <w:szCs w:val="26"/>
        </w:rPr>
        <w:t>Телефон с дисковым набором</w:t>
      </w:r>
    </w:p>
    <w:p w:rsidR="00DC1728" w:rsidRDefault="00DC1728" w:rsidP="00DC1728">
      <w:pPr>
        <w:ind w:left="851" w:right="480" w:firstLine="280"/>
        <w:jc w:val="both"/>
        <w:rPr>
          <w:i/>
          <w:iCs/>
          <w:color w:val="000000" w:themeColor="text1"/>
        </w:rPr>
      </w:pPr>
    </w:p>
    <w:p w:rsidR="009F5DCB" w:rsidRPr="00DC1728" w:rsidRDefault="009F5DCB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  <w:r w:rsidRPr="00DC1728">
        <w:rPr>
          <w:i/>
          <w:iCs/>
          <w:color w:val="000000" w:themeColor="text1"/>
        </w:rPr>
        <w:t xml:space="preserve">Время летит вперед, сегодня </w:t>
      </w:r>
      <w:r w:rsidR="00DC1728">
        <w:rPr>
          <w:i/>
          <w:iCs/>
          <w:color w:val="000000" w:themeColor="text1"/>
        </w:rPr>
        <w:t>телефоны</w:t>
      </w:r>
      <w:r w:rsidRPr="00DC1728">
        <w:rPr>
          <w:i/>
          <w:iCs/>
          <w:color w:val="000000" w:themeColor="text1"/>
        </w:rPr>
        <w:t xml:space="preserve"> с дисковым набором – это уже история. Встреть их в быту можно крайне редко, остались единицы. Теперь у каждого в кармане собственный телефон.</w:t>
      </w:r>
    </w:p>
    <w:p w:rsidR="009F5DCB" w:rsidRDefault="009F5DCB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  <w:r w:rsidRPr="00DC1728">
        <w:rPr>
          <w:i/>
          <w:iCs/>
          <w:color w:val="000000" w:themeColor="text1"/>
        </w:rPr>
        <w:t>Впервые телефон с наборным диском был представлен в 1896 году</w:t>
      </w:r>
      <w:r w:rsidR="007F1F96" w:rsidRPr="00DC1728">
        <w:rPr>
          <w:i/>
          <w:iCs/>
          <w:color w:val="000000" w:themeColor="text1"/>
        </w:rPr>
        <w:t xml:space="preserve"> в Америке. А в Советском Союзе первые устройства с дисковым набором номера появились в 1918 году. Лишь в начале восьмидесятых они стали постепенно заменяться кнопочными аналогами.</w:t>
      </w: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377A71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-205740</wp:posOffset>
            </wp:positionH>
            <wp:positionV relativeFrom="paragraph">
              <wp:posOffset>-131444</wp:posOffset>
            </wp:positionV>
            <wp:extent cx="4972449" cy="70675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423" cy="709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A71" w:rsidRDefault="00377A71" w:rsidP="008E443E">
      <w:pPr>
        <w:spacing w:after="0"/>
        <w:ind w:left="851" w:right="482" w:firstLine="278"/>
        <w:jc w:val="both"/>
        <w:rPr>
          <w:i/>
          <w:iCs/>
          <w:noProof/>
          <w:color w:val="000000" w:themeColor="text1"/>
          <w:lang w:eastAsia="ru-RU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b/>
          <w:bCs/>
          <w:i/>
          <w:iCs/>
          <w:color w:val="000000" w:themeColor="text1"/>
          <w:sz w:val="30"/>
          <w:szCs w:val="30"/>
        </w:rPr>
      </w:pPr>
      <w:r>
        <w:rPr>
          <w:i/>
          <w:iCs/>
          <w:color w:val="000000" w:themeColor="text1"/>
        </w:rPr>
        <w:t xml:space="preserve">          </w:t>
      </w: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  <w:r>
        <w:rPr>
          <w:i/>
          <w:iCs/>
          <w:noProof/>
          <w:color w:val="000000" w:themeColor="text1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186055</wp:posOffset>
            </wp:positionV>
            <wp:extent cx="1924050" cy="453771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45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56AE8" w:rsidRDefault="009E473A" w:rsidP="009E473A">
      <w:pPr>
        <w:spacing w:after="0"/>
        <w:ind w:left="3969" w:right="482" w:firstLine="284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                                                                        </w:t>
      </w:r>
      <w:r>
        <w:rPr>
          <w:i/>
          <w:iCs/>
          <w:color w:val="000000" w:themeColor="text1"/>
        </w:rPr>
        <w:tab/>
      </w:r>
    </w:p>
    <w:p w:rsidR="00E56AE8" w:rsidRDefault="00E56AE8" w:rsidP="009E473A">
      <w:pPr>
        <w:spacing w:after="0"/>
        <w:ind w:left="3969" w:right="482" w:firstLine="284"/>
        <w:jc w:val="both"/>
        <w:rPr>
          <w:i/>
          <w:iCs/>
          <w:color w:val="000000" w:themeColor="text1"/>
        </w:rPr>
      </w:pPr>
    </w:p>
    <w:p w:rsidR="00E56AE8" w:rsidRDefault="00E56AE8" w:rsidP="009E473A">
      <w:pPr>
        <w:spacing w:after="0"/>
        <w:ind w:left="3969" w:right="482" w:firstLine="284"/>
        <w:jc w:val="both"/>
        <w:rPr>
          <w:i/>
          <w:iCs/>
          <w:color w:val="000000" w:themeColor="text1"/>
        </w:rPr>
      </w:pPr>
    </w:p>
    <w:p w:rsidR="009E473A" w:rsidRDefault="009E473A" w:rsidP="009E473A">
      <w:pPr>
        <w:spacing w:after="0"/>
        <w:ind w:left="3969" w:right="482" w:firstLine="284"/>
        <w:jc w:val="both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Один из старых видов                                                 «утюга».</w:t>
      </w:r>
    </w:p>
    <w:p w:rsidR="009E473A" w:rsidRDefault="009E473A" w:rsidP="009E473A">
      <w:pPr>
        <w:spacing w:after="0"/>
        <w:ind w:left="3969" w:right="482" w:firstLine="284"/>
        <w:jc w:val="both"/>
      </w:pPr>
      <w:r>
        <w:t>Деревянная доска с вырубленными поперечными желобками для катания белья.</w:t>
      </w:r>
    </w:p>
    <w:p w:rsidR="009E473A" w:rsidRDefault="009E473A" w:rsidP="009E473A">
      <w:pPr>
        <w:spacing w:after="0"/>
        <w:ind w:left="3969" w:right="482" w:firstLine="284"/>
        <w:jc w:val="both"/>
      </w:pPr>
      <w:r>
        <w:t xml:space="preserve">Использовался для выколачивания (стирки) и глажения белья. </w:t>
      </w:r>
    </w:p>
    <w:p w:rsidR="009E473A" w:rsidRDefault="009E473A" w:rsidP="00B22040">
      <w:pPr>
        <w:spacing w:after="0"/>
        <w:ind w:left="3969" w:right="482" w:firstLine="284"/>
        <w:jc w:val="both"/>
        <w:rPr>
          <w:i/>
          <w:iCs/>
          <w:color w:val="000000" w:themeColor="text1"/>
        </w:rPr>
      </w:pPr>
      <w:r>
        <w:t>Отжатое вручную бельё наматывали на валик или скалку и раскатывали рубелем</w:t>
      </w: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E473A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9E473A" w:rsidRDefault="00992E58" w:rsidP="008E443E">
      <w:pPr>
        <w:spacing w:after="0"/>
        <w:ind w:left="851" w:right="482" w:firstLine="278"/>
        <w:jc w:val="both"/>
        <w:rPr>
          <w:b/>
          <w:bCs/>
          <w:i/>
          <w:iCs/>
          <w:color w:val="000000" w:themeColor="text1"/>
          <w:sz w:val="30"/>
          <w:szCs w:val="30"/>
        </w:rPr>
      </w:pPr>
      <w:r w:rsidRPr="009E473A">
        <w:rPr>
          <w:b/>
          <w:bCs/>
          <w:i/>
          <w:iCs/>
          <w:color w:val="000000" w:themeColor="text1"/>
          <w:sz w:val="30"/>
          <w:szCs w:val="30"/>
        </w:rPr>
        <w:t>Рубель</w:t>
      </w:r>
    </w:p>
    <w:p w:rsidR="00992E58" w:rsidRDefault="00992E58" w:rsidP="008E443E">
      <w:pPr>
        <w:spacing w:after="0"/>
        <w:ind w:left="851" w:right="482" w:firstLine="278"/>
        <w:jc w:val="both"/>
        <w:rPr>
          <w:b/>
          <w:bCs/>
          <w:i/>
          <w:iCs/>
          <w:color w:val="000000" w:themeColor="text1"/>
          <w:sz w:val="30"/>
          <w:szCs w:val="30"/>
        </w:rPr>
      </w:pPr>
    </w:p>
    <w:p w:rsidR="00992E58" w:rsidRDefault="00992E58" w:rsidP="008E443E">
      <w:pPr>
        <w:spacing w:after="0"/>
        <w:ind w:left="851" w:right="482" w:firstLine="278"/>
        <w:jc w:val="both"/>
        <w:rPr>
          <w:i/>
          <w:iCs/>
          <w:color w:val="000000" w:themeColor="text1"/>
        </w:rPr>
      </w:pPr>
    </w:p>
    <w:p w:rsidR="00035EF9" w:rsidRDefault="00035EF9" w:rsidP="00035EF9">
      <w:pPr>
        <w:ind w:firstLine="567"/>
      </w:pPr>
    </w:p>
    <w:p w:rsidR="008E443E" w:rsidRDefault="008E443E" w:rsidP="00035EF9">
      <w:pPr>
        <w:ind w:firstLine="567"/>
        <w:rPr>
          <w:noProof/>
        </w:rPr>
      </w:pPr>
      <w:r>
        <w:t xml:space="preserve">              </w:t>
      </w:r>
    </w:p>
    <w:p w:rsidR="00BF3CFC" w:rsidRDefault="00377A71" w:rsidP="00035EF9">
      <w:pPr>
        <w:ind w:firstLine="567"/>
        <w:rPr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-188595</wp:posOffset>
            </wp:positionV>
            <wp:extent cx="4981575" cy="7143664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694" cy="71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443E">
        <w:rPr>
          <w:noProof/>
        </w:rPr>
        <w:t xml:space="preserve">        </w:t>
      </w:r>
      <w:r w:rsidR="009E473A">
        <w:rPr>
          <w:noProof/>
        </w:rPr>
        <w:t xml:space="preserve">       </w:t>
      </w:r>
      <w:r w:rsidR="008E443E">
        <w:rPr>
          <w:noProof/>
        </w:rPr>
        <w:t xml:space="preserve">     </w:t>
      </w:r>
    </w:p>
    <w:p w:rsidR="00E56AE8" w:rsidRDefault="00E56AE8" w:rsidP="00BF3CFC">
      <w:pPr>
        <w:ind w:firstLine="567"/>
        <w:jc w:val="center"/>
        <w:rPr>
          <w:noProof/>
          <w:lang w:eastAsia="ru-RU"/>
        </w:rPr>
      </w:pPr>
    </w:p>
    <w:p w:rsidR="007F1F96" w:rsidRDefault="00035EF9" w:rsidP="00BF3CFC">
      <w:pPr>
        <w:ind w:firstLine="567"/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915306" cy="30194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39" cy="302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43E" w:rsidRDefault="007F02AF" w:rsidP="00BF3CFC">
      <w:pPr>
        <w:jc w:val="center"/>
        <w:rPr>
          <w:i/>
          <w:iCs/>
        </w:rPr>
      </w:pPr>
      <w:r w:rsidRPr="008358C3">
        <w:rPr>
          <w:b/>
          <w:bCs/>
          <w:i/>
          <w:iCs/>
          <w:sz w:val="30"/>
          <w:szCs w:val="30"/>
        </w:rPr>
        <w:t>Угольный у</w:t>
      </w:r>
      <w:r w:rsidR="00035EF9" w:rsidRPr="008358C3">
        <w:rPr>
          <w:b/>
          <w:bCs/>
          <w:i/>
          <w:iCs/>
          <w:sz w:val="30"/>
          <w:szCs w:val="30"/>
        </w:rPr>
        <w:t>тюг</w:t>
      </w:r>
    </w:p>
    <w:p w:rsidR="00035EF9" w:rsidRPr="007F02AF" w:rsidRDefault="007F02AF" w:rsidP="009E473A">
      <w:pPr>
        <w:spacing w:after="0"/>
        <w:ind w:left="709" w:right="338" w:firstLine="283"/>
        <w:jc w:val="both"/>
        <w:rPr>
          <w:i/>
          <w:iCs/>
        </w:rPr>
      </w:pPr>
      <w:r w:rsidRPr="007F02AF">
        <w:rPr>
          <w:i/>
          <w:iCs/>
        </w:rPr>
        <w:t xml:space="preserve">Утюг появился в жизни человека более 2000 лет назад. 3а все это время он из обычного булыжника превратился в электрический агрегат с функцией отпаривания и регулируемой мощностью. </w:t>
      </w:r>
    </w:p>
    <w:p w:rsidR="007F02AF" w:rsidRPr="007F02AF" w:rsidRDefault="007F02AF" w:rsidP="009E473A">
      <w:pPr>
        <w:spacing w:after="0"/>
        <w:ind w:left="709" w:right="338" w:firstLine="283"/>
        <w:jc w:val="both"/>
        <w:rPr>
          <w:i/>
          <w:iCs/>
        </w:rPr>
      </w:pPr>
      <w:r w:rsidRPr="007F02AF">
        <w:rPr>
          <w:i/>
          <w:iCs/>
        </w:rPr>
        <w:t>На фото утюг, в который закладывали горящие угли и закрывали крышкой. Угли могли высыпаться из боковых отверстий, испачкать и прожечь одежду.</w:t>
      </w:r>
    </w:p>
    <w:p w:rsidR="007F02AF" w:rsidRDefault="007F02AF" w:rsidP="009E473A">
      <w:pPr>
        <w:spacing w:after="0"/>
        <w:ind w:left="709" w:right="338" w:firstLine="283"/>
        <w:jc w:val="both"/>
        <w:rPr>
          <w:i/>
          <w:iCs/>
        </w:rPr>
      </w:pPr>
      <w:r w:rsidRPr="007F02AF">
        <w:rPr>
          <w:i/>
          <w:iCs/>
        </w:rPr>
        <w:t>Угольный утюг просуществовал и был популярным почти сто лет, даже когда Юрий Гагарин уже побывал в космосе, русские женщины все еще продолжали гладить чугунными цельнолитыми утюгами, которые разогревали на плите.</w:t>
      </w: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  <w:noProof/>
        </w:rPr>
      </w:pPr>
    </w:p>
    <w:p w:rsidR="0086232D" w:rsidRDefault="00377A71" w:rsidP="009E473A">
      <w:pPr>
        <w:spacing w:after="0"/>
        <w:ind w:left="709" w:right="338" w:firstLine="283"/>
        <w:jc w:val="both"/>
        <w:rPr>
          <w:i/>
          <w:iCs/>
          <w:noProof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-213996</wp:posOffset>
            </wp:positionH>
            <wp:positionV relativeFrom="paragraph">
              <wp:posOffset>-207645</wp:posOffset>
            </wp:positionV>
            <wp:extent cx="5010715" cy="720090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866" cy="720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358C3" w:rsidRDefault="008358C3" w:rsidP="0086232D">
      <w:pPr>
        <w:spacing w:after="0"/>
        <w:ind w:left="709" w:right="338" w:hanging="709"/>
        <w:jc w:val="center"/>
        <w:rPr>
          <w:i/>
          <w:iCs/>
        </w:rPr>
      </w:pPr>
    </w:p>
    <w:p w:rsidR="009B7EA3" w:rsidRDefault="009B7EA3" w:rsidP="0086232D">
      <w:pPr>
        <w:spacing w:after="0"/>
        <w:ind w:left="709" w:right="338" w:hanging="709"/>
        <w:jc w:val="center"/>
        <w:rPr>
          <w:i/>
          <w:iCs/>
          <w:noProof/>
        </w:rPr>
      </w:pPr>
    </w:p>
    <w:p w:rsidR="008358C3" w:rsidRDefault="008358C3" w:rsidP="0086232D">
      <w:pPr>
        <w:spacing w:after="0"/>
        <w:ind w:left="709" w:right="338" w:hanging="709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038475" cy="339784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428" cy="340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8C3" w:rsidRDefault="008358C3" w:rsidP="0086232D">
      <w:pPr>
        <w:spacing w:after="0"/>
        <w:ind w:left="709" w:right="338" w:hanging="709"/>
        <w:jc w:val="center"/>
        <w:rPr>
          <w:i/>
          <w:iCs/>
        </w:rPr>
      </w:pPr>
    </w:p>
    <w:p w:rsidR="008358C3" w:rsidRDefault="008358C3" w:rsidP="0086232D">
      <w:pPr>
        <w:spacing w:after="0"/>
        <w:ind w:left="709" w:right="338" w:hanging="709"/>
        <w:jc w:val="center"/>
        <w:rPr>
          <w:b/>
          <w:bCs/>
          <w:i/>
          <w:iCs/>
          <w:sz w:val="30"/>
          <w:szCs w:val="30"/>
        </w:rPr>
      </w:pPr>
      <w:r w:rsidRPr="008358C3">
        <w:rPr>
          <w:b/>
          <w:bCs/>
          <w:i/>
          <w:iCs/>
          <w:sz w:val="30"/>
          <w:szCs w:val="30"/>
        </w:rPr>
        <w:t>К</w:t>
      </w:r>
      <w:r>
        <w:rPr>
          <w:b/>
          <w:bCs/>
          <w:i/>
          <w:iCs/>
          <w:sz w:val="30"/>
          <w:szCs w:val="30"/>
        </w:rPr>
        <w:t>е</w:t>
      </w:r>
      <w:r w:rsidRPr="008358C3">
        <w:rPr>
          <w:b/>
          <w:bCs/>
          <w:i/>
          <w:iCs/>
          <w:sz w:val="30"/>
          <w:szCs w:val="30"/>
        </w:rPr>
        <w:t>рогаз</w:t>
      </w:r>
    </w:p>
    <w:p w:rsidR="008358C3" w:rsidRDefault="008358C3" w:rsidP="0086232D">
      <w:pPr>
        <w:spacing w:after="0"/>
        <w:ind w:left="709" w:right="338" w:hanging="709"/>
        <w:jc w:val="center"/>
        <w:rPr>
          <w:b/>
          <w:bCs/>
          <w:i/>
          <w:iCs/>
          <w:sz w:val="30"/>
          <w:szCs w:val="30"/>
        </w:rPr>
      </w:pPr>
    </w:p>
    <w:p w:rsidR="00BF3CFC" w:rsidRDefault="008358C3" w:rsidP="00377A71">
      <w:pPr>
        <w:tabs>
          <w:tab w:val="left" w:pos="6804"/>
        </w:tabs>
        <w:spacing w:after="0"/>
        <w:ind w:left="567" w:right="709" w:firstLine="141"/>
        <w:jc w:val="both"/>
        <w:rPr>
          <w:i/>
          <w:iCs/>
        </w:rPr>
      </w:pPr>
      <w:r>
        <w:rPr>
          <w:i/>
          <w:iCs/>
        </w:rPr>
        <w:t xml:space="preserve">Нагревательный прибор, работающий на горючей смеси, состоящей из паров керосина и воздуха. </w:t>
      </w:r>
      <w:r w:rsidR="00BF3CFC">
        <w:rPr>
          <w:i/>
          <w:iCs/>
        </w:rPr>
        <w:t>Керогазы – последнее поколение массовых бытовых керосиновых приборов для приготовления пищи. Им на смену пришли уже газовые плиты.</w:t>
      </w:r>
    </w:p>
    <w:p w:rsidR="00BF3CFC" w:rsidRPr="00BF3CFC" w:rsidRDefault="00BF3CFC" w:rsidP="00377A71">
      <w:pPr>
        <w:tabs>
          <w:tab w:val="left" w:pos="6804"/>
        </w:tabs>
        <w:spacing w:after="0"/>
        <w:ind w:left="567" w:right="709" w:firstLine="141"/>
        <w:jc w:val="both"/>
        <w:rPr>
          <w:i/>
          <w:iCs/>
        </w:rPr>
      </w:pPr>
      <w:r>
        <w:rPr>
          <w:i/>
          <w:iCs/>
        </w:rPr>
        <w:t>Появился в 30-е годы ХХ века. Предназначен для приготовления пищи, кипячения воды и других действий, предусмотренных инструкцией.</w:t>
      </w: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377A71" w:rsidP="009E473A">
      <w:pPr>
        <w:spacing w:after="0"/>
        <w:ind w:left="709" w:right="338" w:firstLine="283"/>
        <w:jc w:val="both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-140970</wp:posOffset>
            </wp:positionV>
            <wp:extent cx="4962847" cy="7058025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3" cy="707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86232D" w:rsidRDefault="0086232D" w:rsidP="009E473A">
      <w:pPr>
        <w:spacing w:after="0"/>
        <w:ind w:left="709" w:right="338" w:firstLine="283"/>
        <w:jc w:val="both"/>
        <w:rPr>
          <w:i/>
          <w:iCs/>
        </w:rPr>
      </w:pPr>
    </w:p>
    <w:p w:rsidR="00544A10" w:rsidRDefault="00544A10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9B7EA3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323879" cy="30480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782" cy="30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9B7EA3" w:rsidP="0086232D">
      <w:pPr>
        <w:spacing w:after="0"/>
        <w:ind w:left="709" w:right="338" w:firstLine="283"/>
        <w:jc w:val="center"/>
        <w:rPr>
          <w:b/>
          <w:bCs/>
          <w:i/>
          <w:iCs/>
          <w:sz w:val="30"/>
          <w:szCs w:val="30"/>
        </w:rPr>
      </w:pPr>
      <w:r w:rsidRPr="009B7EA3">
        <w:rPr>
          <w:b/>
          <w:bCs/>
          <w:i/>
          <w:iCs/>
          <w:sz w:val="30"/>
          <w:szCs w:val="30"/>
        </w:rPr>
        <w:t>Чугунок</w:t>
      </w:r>
    </w:p>
    <w:p w:rsidR="009B7EA3" w:rsidRDefault="009B7EA3" w:rsidP="0086232D">
      <w:pPr>
        <w:spacing w:after="0"/>
        <w:ind w:left="709" w:right="338" w:firstLine="283"/>
        <w:jc w:val="center"/>
        <w:rPr>
          <w:i/>
          <w:iCs/>
        </w:rPr>
      </w:pPr>
    </w:p>
    <w:p w:rsidR="009B7EA3" w:rsidRDefault="009B7EA3" w:rsidP="00377A71">
      <w:pPr>
        <w:spacing w:after="0"/>
        <w:ind w:left="993" w:right="709" w:firstLine="423"/>
        <w:jc w:val="both"/>
        <w:rPr>
          <w:i/>
          <w:iCs/>
        </w:rPr>
      </w:pPr>
      <w:r>
        <w:rPr>
          <w:i/>
          <w:iCs/>
        </w:rPr>
        <w:t xml:space="preserve">Горшок из чугуна, позднее также из алюминиевого сплава, округлой формы, для тушения и варки в русской печи. </w:t>
      </w:r>
    </w:p>
    <w:p w:rsidR="009B7EA3" w:rsidRDefault="009B7EA3" w:rsidP="00377A71">
      <w:pPr>
        <w:spacing w:after="0"/>
        <w:ind w:left="993" w:right="709" w:firstLine="423"/>
        <w:jc w:val="both"/>
        <w:rPr>
          <w:i/>
          <w:iCs/>
        </w:rPr>
      </w:pPr>
      <w:r>
        <w:rPr>
          <w:i/>
          <w:iCs/>
        </w:rPr>
        <w:t xml:space="preserve">Особенностью чугуна является его форма, повторяющая форму традиционного глиняного печного горшка: зауженный к низу, расширяющийся к верхней части и снова сужающийся к горлу. </w:t>
      </w:r>
    </w:p>
    <w:p w:rsidR="009B7EA3" w:rsidRPr="009B7EA3" w:rsidRDefault="009B7EA3" w:rsidP="00377A71">
      <w:pPr>
        <w:spacing w:after="0"/>
        <w:ind w:left="993" w:right="709" w:firstLine="423"/>
        <w:jc w:val="both"/>
        <w:rPr>
          <w:i/>
          <w:iCs/>
        </w:rPr>
      </w:pPr>
      <w:r>
        <w:rPr>
          <w:i/>
          <w:iCs/>
        </w:rPr>
        <w:t>Такая форма позволяет ставить чугун в печь и вынимать его из печи с помощью особого инструмента – ухвата, представляющего собою разомкнутое металлическое кольцо на длинной деревянной ручке.</w:t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377A71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-166370</wp:posOffset>
            </wp:positionH>
            <wp:positionV relativeFrom="paragraph">
              <wp:posOffset>-121920</wp:posOffset>
            </wp:positionV>
            <wp:extent cx="4885329" cy="694372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500" cy="697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E56AE8" w:rsidRDefault="00E56AE8" w:rsidP="00E56AE8">
      <w:pPr>
        <w:spacing w:after="0"/>
        <w:ind w:left="426" w:right="338" w:hanging="283"/>
        <w:jc w:val="center"/>
        <w:rPr>
          <w:i/>
          <w:iCs/>
          <w:noProof/>
          <w:lang w:eastAsia="ru-RU"/>
        </w:rPr>
      </w:pPr>
    </w:p>
    <w:p w:rsidR="0086232D" w:rsidRDefault="00E56AE8" w:rsidP="00377A71">
      <w:pPr>
        <w:spacing w:after="0"/>
        <w:ind w:left="284" w:right="338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562350" cy="2592147"/>
            <wp:effectExtent l="0" t="0" r="0" b="0"/>
            <wp:docPr id="4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9" cy="259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E56AE8" w:rsidP="00E56AE8">
      <w:pPr>
        <w:spacing w:after="0"/>
        <w:ind w:left="426" w:right="338" w:hanging="142"/>
        <w:jc w:val="center"/>
        <w:rPr>
          <w:b/>
          <w:i/>
          <w:iCs/>
          <w:sz w:val="30"/>
          <w:szCs w:val="30"/>
        </w:rPr>
      </w:pPr>
      <w:r w:rsidRPr="00E56AE8">
        <w:rPr>
          <w:b/>
          <w:i/>
          <w:iCs/>
          <w:sz w:val="30"/>
          <w:szCs w:val="30"/>
        </w:rPr>
        <w:t>Деревянная тарелка и ложки</w:t>
      </w:r>
    </w:p>
    <w:p w:rsidR="00E56AE8" w:rsidRDefault="00E56AE8" w:rsidP="00E56AE8">
      <w:pPr>
        <w:spacing w:after="0"/>
        <w:ind w:left="426" w:right="567" w:firstLine="282"/>
        <w:jc w:val="both"/>
        <w:rPr>
          <w:i/>
          <w:iCs/>
        </w:rPr>
      </w:pPr>
    </w:p>
    <w:p w:rsidR="00E56AE8" w:rsidRDefault="00E56AE8" w:rsidP="00377A71">
      <w:pPr>
        <w:spacing w:after="0"/>
        <w:ind w:left="426" w:right="850" w:firstLine="282"/>
        <w:jc w:val="both"/>
        <w:rPr>
          <w:i/>
          <w:iCs/>
        </w:rPr>
      </w:pPr>
      <w:r>
        <w:rPr>
          <w:i/>
          <w:iCs/>
        </w:rPr>
        <w:t xml:space="preserve">Древнерусская посуда отличалась многообразием, несмотря на то, что создавалась она чаще </w:t>
      </w:r>
      <w:proofErr w:type="gramStart"/>
      <w:r>
        <w:rPr>
          <w:i/>
          <w:iCs/>
        </w:rPr>
        <w:t>всего  из</w:t>
      </w:r>
      <w:proofErr w:type="gramEnd"/>
      <w:r>
        <w:rPr>
          <w:i/>
          <w:iCs/>
        </w:rPr>
        <w:t xml:space="preserve"> дерева.</w:t>
      </w:r>
    </w:p>
    <w:p w:rsidR="00E56AE8" w:rsidRDefault="00E56AE8" w:rsidP="00377A71">
      <w:pPr>
        <w:spacing w:after="0"/>
        <w:ind w:left="426" w:right="850"/>
        <w:jc w:val="both"/>
        <w:rPr>
          <w:i/>
          <w:iCs/>
        </w:rPr>
      </w:pPr>
      <w:r>
        <w:rPr>
          <w:i/>
          <w:iCs/>
        </w:rPr>
        <w:t>Привлекательность её для современных людей в том, что она красива, необычна, а изготовление посуды было настоящим творческим процессом, подлинным искусством, в котором проявлялась фантазия русских умельцев.</w:t>
      </w:r>
    </w:p>
    <w:p w:rsidR="00E56AE8" w:rsidRDefault="00E56AE8" w:rsidP="00377A71">
      <w:pPr>
        <w:spacing w:after="0"/>
        <w:ind w:left="426" w:right="850" w:hanging="142"/>
        <w:jc w:val="both"/>
        <w:rPr>
          <w:i/>
          <w:iCs/>
        </w:rPr>
      </w:pPr>
    </w:p>
    <w:p w:rsidR="0086232D" w:rsidRDefault="00E56AE8" w:rsidP="00377A71">
      <w:pPr>
        <w:spacing w:after="0"/>
        <w:ind w:left="426" w:right="850" w:firstLine="282"/>
        <w:jc w:val="both"/>
        <w:rPr>
          <w:i/>
          <w:iCs/>
        </w:rPr>
      </w:pPr>
      <w:r>
        <w:rPr>
          <w:i/>
          <w:iCs/>
        </w:rPr>
        <w:t>В Древней Руси люди не использовали слово «посуда» (оно появилось примерно в 17 веке). Оно заменялось другим – «судно» (для пищи), «сосуд» (для питья).</w:t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-179070</wp:posOffset>
            </wp:positionV>
            <wp:extent cx="4903101" cy="69723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101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286E12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490609" cy="3489960"/>
            <wp:effectExtent l="19050" t="0" r="4941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587" cy="349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777BE9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777BE9">
        <w:rPr>
          <w:b/>
          <w:i/>
          <w:iCs/>
          <w:sz w:val="30"/>
          <w:szCs w:val="30"/>
        </w:rPr>
        <w:t>Часы с кукушкой</w:t>
      </w:r>
    </w:p>
    <w:p w:rsidR="00777BE9" w:rsidRDefault="00377A71" w:rsidP="00377A71">
      <w:pPr>
        <w:tabs>
          <w:tab w:val="left" w:pos="1134"/>
        </w:tabs>
        <w:spacing w:after="0"/>
        <w:ind w:left="993" w:right="567" w:hanging="1"/>
        <w:jc w:val="both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777BE9">
        <w:rPr>
          <w:i/>
          <w:iCs/>
        </w:rPr>
        <w:t xml:space="preserve">У многих часы с кукушкой ассоциируются с русским крестьянским бытом, но мало кто знает, что впервые они появились в Германии в 1730 году. Механизм этих часов не претерпел изменений и по сей день: за счёт работы двух маленьких мехов, помещенных внутрь часов, возникает звук аналогичный издаваемому кукушкой.  </w:t>
      </w:r>
    </w:p>
    <w:p w:rsidR="00777BE9" w:rsidRPr="00777BE9" w:rsidRDefault="00377A71" w:rsidP="00377A71">
      <w:pPr>
        <w:tabs>
          <w:tab w:val="left" w:pos="1134"/>
        </w:tabs>
        <w:spacing w:after="0"/>
        <w:ind w:left="993" w:right="567" w:hanging="1"/>
        <w:jc w:val="both"/>
        <w:rPr>
          <w:i/>
          <w:iCs/>
        </w:rPr>
      </w:pPr>
      <w:r>
        <w:rPr>
          <w:i/>
          <w:iCs/>
        </w:rPr>
        <w:tab/>
      </w:r>
      <w:r>
        <w:rPr>
          <w:i/>
          <w:iCs/>
        </w:rPr>
        <w:tab/>
      </w:r>
      <w:r>
        <w:rPr>
          <w:i/>
          <w:iCs/>
        </w:rPr>
        <w:tab/>
      </w:r>
      <w:r w:rsidR="00777BE9">
        <w:rPr>
          <w:i/>
          <w:iCs/>
        </w:rPr>
        <w:t xml:space="preserve">Конечно, сегодня настенные часы с кукушкой встречаются не так часто. Но остаются среди нас те, </w:t>
      </w:r>
      <w:proofErr w:type="gramStart"/>
      <w:r w:rsidR="00777BE9">
        <w:rPr>
          <w:i/>
          <w:iCs/>
        </w:rPr>
        <w:t>кто</w:t>
      </w:r>
      <w:proofErr w:type="gramEnd"/>
      <w:r w:rsidR="00777BE9">
        <w:rPr>
          <w:i/>
          <w:iCs/>
        </w:rPr>
        <w:t xml:space="preserve"> не считаясь с достижениями техники и модой, отдает предпочтение этим часам.</w:t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7C0C1E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-102870</wp:posOffset>
            </wp:positionV>
            <wp:extent cx="4953621" cy="703897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47" cy="705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377A71" w:rsidRDefault="00377A71" w:rsidP="00286E12">
      <w:pPr>
        <w:spacing w:after="0"/>
        <w:ind w:left="-284" w:right="338" w:firstLine="283"/>
        <w:jc w:val="center"/>
        <w:rPr>
          <w:i/>
          <w:iCs/>
          <w:noProof/>
          <w:lang w:eastAsia="ru-RU"/>
        </w:rPr>
      </w:pPr>
    </w:p>
    <w:p w:rsidR="00286E12" w:rsidRDefault="00286E12" w:rsidP="00286E12">
      <w:pPr>
        <w:spacing w:after="0"/>
        <w:ind w:left="-284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705100" cy="290193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883" cy="292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12" w:rsidRDefault="007C0C1E" w:rsidP="007C0C1E">
      <w:pPr>
        <w:spacing w:after="0"/>
        <w:ind w:left="142" w:right="338"/>
        <w:jc w:val="center"/>
        <w:rPr>
          <w:b/>
          <w:i/>
          <w:iCs/>
          <w:sz w:val="30"/>
          <w:szCs w:val="30"/>
        </w:rPr>
      </w:pPr>
      <w:r w:rsidRPr="007C0C1E">
        <w:rPr>
          <w:b/>
          <w:i/>
          <w:iCs/>
          <w:sz w:val="30"/>
          <w:szCs w:val="30"/>
        </w:rPr>
        <w:t>«Дедушка» современного ключа</w:t>
      </w:r>
    </w:p>
    <w:p w:rsidR="00286E12" w:rsidRDefault="00245D6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  <w:r>
        <w:rPr>
          <w:i/>
          <w:iCs/>
        </w:rPr>
        <w:t>Любопытно, что вскоре после изобретения, ключ стал неким символом престижа. Это сегодня купить замки дверные разных конфигураций, с разными степенями секретности не составляет никакого труда. Но в древности ключ, отпирающий засов, часто был доступен только людям богатым. И чем больше ключей было  у мужчины – главы семьи, тем выше был его статус. Это объяснялось очень просто: значительное количество ключей означало, что человеку есть, что запирать ими! Однако с развитием цивилизаций древнего мира ключи постепенно стали предметом вполне обыкновенным и весьма распространенным.</w:t>
      </w:r>
    </w:p>
    <w:p w:rsidR="00377A71" w:rsidRDefault="00377A7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</w:p>
    <w:p w:rsidR="00377A71" w:rsidRDefault="00377A7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</w:p>
    <w:p w:rsidR="00377A71" w:rsidRDefault="00377A7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</w:p>
    <w:p w:rsidR="00377A71" w:rsidRDefault="00377A7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</w:p>
    <w:p w:rsidR="00377A71" w:rsidRDefault="00377A71" w:rsidP="00245D61">
      <w:pPr>
        <w:tabs>
          <w:tab w:val="left" w:pos="6521"/>
        </w:tabs>
        <w:spacing w:after="0"/>
        <w:ind w:left="567" w:right="850" w:firstLine="425"/>
        <w:jc w:val="both"/>
        <w:rPr>
          <w:i/>
          <w:iCs/>
        </w:rPr>
      </w:pPr>
    </w:p>
    <w:p w:rsidR="00286E12" w:rsidRDefault="00377A71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-121920</wp:posOffset>
            </wp:positionV>
            <wp:extent cx="4963386" cy="705802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6421" cy="706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F539B">
      <w:pPr>
        <w:spacing w:after="0"/>
        <w:ind w:left="284" w:right="-142" w:hanging="142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922270" cy="330502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07" cy="3308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12" w:rsidRDefault="008F539B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8F539B">
        <w:rPr>
          <w:b/>
          <w:i/>
          <w:iCs/>
          <w:sz w:val="30"/>
          <w:szCs w:val="30"/>
        </w:rPr>
        <w:t>Таксофон (телефон-автомат)</w:t>
      </w:r>
    </w:p>
    <w:p w:rsidR="008F539B" w:rsidRDefault="008F539B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</w:p>
    <w:p w:rsidR="008F539B" w:rsidRDefault="008F539B" w:rsidP="003507A1">
      <w:pPr>
        <w:spacing w:after="0"/>
        <w:ind w:left="993" w:right="567" w:firstLine="423"/>
        <w:jc w:val="both"/>
        <w:rPr>
          <w:i/>
          <w:iCs/>
        </w:rPr>
      </w:pPr>
      <w:r>
        <w:rPr>
          <w:i/>
          <w:iCs/>
        </w:rPr>
        <w:t>Телефонный аппарат общего пользования. Оплата может производиться при помощи монет, жетонов или телефонных карт.</w:t>
      </w:r>
    </w:p>
    <w:p w:rsidR="008F539B" w:rsidRDefault="008F539B" w:rsidP="003507A1">
      <w:pPr>
        <w:spacing w:after="0"/>
        <w:ind w:left="993" w:right="567" w:firstLine="423"/>
        <w:jc w:val="both"/>
        <w:rPr>
          <w:i/>
          <w:iCs/>
        </w:rPr>
      </w:pPr>
      <w:r>
        <w:rPr>
          <w:i/>
          <w:iCs/>
        </w:rPr>
        <w:t xml:space="preserve">В Советском Союзе использовались таксофоны местной (городской и сельской) </w:t>
      </w:r>
      <w:proofErr w:type="gramStart"/>
      <w:r>
        <w:rPr>
          <w:i/>
          <w:iCs/>
        </w:rPr>
        <w:t>связи ,</w:t>
      </w:r>
      <w:proofErr w:type="gramEnd"/>
      <w:r>
        <w:rPr>
          <w:i/>
          <w:iCs/>
        </w:rPr>
        <w:t xml:space="preserve"> междугородной связи.</w:t>
      </w:r>
    </w:p>
    <w:p w:rsidR="00286E12" w:rsidRDefault="008F539B" w:rsidP="003507A1">
      <w:pPr>
        <w:spacing w:after="0"/>
        <w:ind w:left="993" w:right="567" w:firstLine="423"/>
        <w:jc w:val="both"/>
        <w:rPr>
          <w:i/>
          <w:iCs/>
        </w:rPr>
      </w:pPr>
      <w:r>
        <w:rPr>
          <w:i/>
          <w:iCs/>
        </w:rPr>
        <w:t xml:space="preserve">В начале 21 века таксофоны стали убирать из-за того, что они стали приносить меньше прибыли телефонным компаниям, из-за того, что больше людей стали </w:t>
      </w:r>
      <w:proofErr w:type="gramStart"/>
      <w:r>
        <w:rPr>
          <w:i/>
          <w:iCs/>
        </w:rPr>
        <w:t xml:space="preserve">пользоваться </w:t>
      </w:r>
      <w:r w:rsidR="003507A1">
        <w:rPr>
          <w:i/>
          <w:iCs/>
        </w:rPr>
        <w:t xml:space="preserve"> </w:t>
      </w:r>
      <w:r>
        <w:rPr>
          <w:i/>
          <w:iCs/>
        </w:rPr>
        <w:t>мобильной</w:t>
      </w:r>
      <w:proofErr w:type="gramEnd"/>
      <w:r>
        <w:rPr>
          <w:i/>
          <w:iCs/>
        </w:rPr>
        <w:t xml:space="preserve"> связью, которая к этому времени подешевела.</w:t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002BBC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-150495</wp:posOffset>
            </wp:positionV>
            <wp:extent cx="4965746" cy="705802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29" cy="706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002BBC" w:rsidRDefault="00002BBC" w:rsidP="00286E12">
      <w:pPr>
        <w:spacing w:after="0"/>
        <w:ind w:right="338"/>
        <w:jc w:val="center"/>
        <w:rPr>
          <w:i/>
          <w:iCs/>
          <w:noProof/>
          <w:lang w:eastAsia="ru-RU"/>
        </w:rPr>
      </w:pPr>
    </w:p>
    <w:p w:rsidR="00286E12" w:rsidRDefault="00286E12" w:rsidP="00286E12">
      <w:pPr>
        <w:spacing w:after="0"/>
        <w:ind w:right="338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436620" cy="3386607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10" cy="338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12" w:rsidRDefault="00002BBC" w:rsidP="00002BBC">
      <w:pPr>
        <w:spacing w:after="0"/>
        <w:ind w:left="426" w:right="338" w:firstLine="283"/>
        <w:jc w:val="center"/>
        <w:rPr>
          <w:b/>
          <w:i/>
          <w:iCs/>
          <w:sz w:val="30"/>
          <w:szCs w:val="30"/>
        </w:rPr>
      </w:pPr>
      <w:r w:rsidRPr="00002BBC">
        <w:rPr>
          <w:b/>
          <w:i/>
          <w:iCs/>
          <w:sz w:val="30"/>
          <w:szCs w:val="30"/>
        </w:rPr>
        <w:t>Проигрыватель</w:t>
      </w:r>
    </w:p>
    <w:p w:rsidR="00002BBC" w:rsidRDefault="00002BBC" w:rsidP="00002BBC">
      <w:pPr>
        <w:spacing w:after="0"/>
        <w:ind w:left="426" w:right="338" w:firstLine="283"/>
        <w:jc w:val="center"/>
        <w:rPr>
          <w:b/>
          <w:i/>
          <w:iCs/>
          <w:sz w:val="30"/>
          <w:szCs w:val="30"/>
        </w:rPr>
      </w:pPr>
    </w:p>
    <w:p w:rsidR="00002BBC" w:rsidRDefault="001F530F" w:rsidP="001F530F">
      <w:pPr>
        <w:spacing w:after="0"/>
        <w:ind w:left="426" w:right="709" w:firstLine="283"/>
        <w:jc w:val="both"/>
        <w:rPr>
          <w:i/>
          <w:iCs/>
        </w:rPr>
      </w:pPr>
      <w:r>
        <w:rPr>
          <w:i/>
          <w:iCs/>
        </w:rPr>
        <w:t>Аппарат для воспроизведения звука с грампластинок, имеющий в своем  составе электропроигрывающее устройство и органы управления.</w:t>
      </w:r>
    </w:p>
    <w:p w:rsidR="001F530F" w:rsidRDefault="001F530F" w:rsidP="001F530F">
      <w:pPr>
        <w:spacing w:after="0"/>
        <w:ind w:left="426" w:right="709" w:firstLine="283"/>
        <w:jc w:val="both"/>
        <w:rPr>
          <w:i/>
          <w:iCs/>
        </w:rPr>
      </w:pPr>
      <w:r>
        <w:rPr>
          <w:i/>
          <w:iCs/>
        </w:rPr>
        <w:t>Появились в конце 1920-х годов. В качестве игл использовались обычные граммофонные, их необходимо было менять после каждого проигрывания записи.</w:t>
      </w:r>
    </w:p>
    <w:p w:rsidR="0086232D" w:rsidRDefault="001F530F" w:rsidP="00D55A46">
      <w:pPr>
        <w:spacing w:after="0"/>
        <w:ind w:left="709" w:right="850" w:firstLine="283"/>
        <w:jc w:val="both"/>
        <w:rPr>
          <w:i/>
          <w:iCs/>
        </w:rPr>
      </w:pPr>
      <w:r>
        <w:rPr>
          <w:i/>
          <w:iCs/>
        </w:rPr>
        <w:t>В СССР первый электропроигрыватель был выпущен в 1935 году на Московском электромашиностроительном заводе.</w:t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38736</wp:posOffset>
            </wp:positionH>
            <wp:positionV relativeFrom="paragraph">
              <wp:posOffset>-102870</wp:posOffset>
            </wp:positionV>
            <wp:extent cx="4920106" cy="6991350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498" cy="7001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286E12">
      <w:pPr>
        <w:spacing w:after="0"/>
        <w:ind w:left="709" w:right="338" w:firstLine="142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723212" cy="305752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66" cy="306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F51132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F51132">
        <w:rPr>
          <w:b/>
          <w:i/>
          <w:iCs/>
          <w:sz w:val="30"/>
          <w:szCs w:val="30"/>
        </w:rPr>
        <w:t>Радиола</w:t>
      </w:r>
    </w:p>
    <w:p w:rsidR="00F51132" w:rsidRDefault="00F51132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</w:p>
    <w:p w:rsidR="00F51132" w:rsidRDefault="00F51132" w:rsidP="00D55A46">
      <w:pPr>
        <w:spacing w:after="0"/>
        <w:ind w:left="851" w:right="567" w:firstLine="565"/>
        <w:jc w:val="both"/>
        <w:rPr>
          <w:i/>
          <w:iCs/>
        </w:rPr>
      </w:pPr>
      <w:r>
        <w:rPr>
          <w:i/>
          <w:iCs/>
        </w:rPr>
        <w:t>Бытовое радиоэлектронное устройство, конструктивно объединяющее в одном корпусе радиоприёмник и электрофон.</w:t>
      </w:r>
    </w:p>
    <w:p w:rsidR="00F51132" w:rsidRDefault="00F51132" w:rsidP="00D55A46">
      <w:pPr>
        <w:spacing w:after="0"/>
        <w:ind w:left="851" w:right="567"/>
        <w:jc w:val="both"/>
        <w:rPr>
          <w:i/>
          <w:iCs/>
        </w:rPr>
      </w:pPr>
      <w:r>
        <w:rPr>
          <w:i/>
          <w:iCs/>
        </w:rPr>
        <w:t xml:space="preserve">«Золотая эра» радиол пришлась на 1940-е – 1970-е годы. </w:t>
      </w:r>
    </w:p>
    <w:p w:rsidR="00286E12" w:rsidRDefault="00F51132" w:rsidP="00D55A46">
      <w:pPr>
        <w:spacing w:after="0"/>
        <w:ind w:left="993" w:right="567" w:firstLine="423"/>
        <w:jc w:val="both"/>
        <w:rPr>
          <w:i/>
          <w:iCs/>
        </w:rPr>
      </w:pPr>
      <w:r>
        <w:rPr>
          <w:i/>
          <w:iCs/>
        </w:rPr>
        <w:t>В середине 1970-х годов популярность радиол стала падать. Они уступили место другим комбинированным устройствам – музыкальным центрам, магнитолам с компакт кассетами, а позже – комбинированным устройствам, содержащим проигрыватель оптических дисков или цифровой проигрыватель.</w:t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-204470</wp:posOffset>
            </wp:positionH>
            <wp:positionV relativeFrom="paragraph">
              <wp:posOffset>-160020</wp:posOffset>
            </wp:positionV>
            <wp:extent cx="4960325" cy="7048500"/>
            <wp:effectExtent l="0" t="0" r="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11" cy="706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286E12">
      <w:pPr>
        <w:spacing w:after="0"/>
        <w:ind w:left="709" w:right="338" w:hanging="425"/>
        <w:jc w:val="center"/>
        <w:rPr>
          <w:i/>
          <w:iCs/>
          <w:noProof/>
          <w:lang w:eastAsia="ru-RU"/>
        </w:rPr>
      </w:pPr>
    </w:p>
    <w:p w:rsidR="00286E12" w:rsidRDefault="00286E12" w:rsidP="00286E12">
      <w:pPr>
        <w:spacing w:after="0"/>
        <w:ind w:left="709" w:right="338" w:hanging="425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449103" cy="322008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073" cy="32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12" w:rsidRDefault="00A61154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A61154">
        <w:rPr>
          <w:b/>
          <w:i/>
          <w:iCs/>
          <w:sz w:val="30"/>
          <w:szCs w:val="30"/>
        </w:rPr>
        <w:t>Магнитофон</w:t>
      </w:r>
    </w:p>
    <w:p w:rsidR="00F5236C" w:rsidRDefault="00F5236C" w:rsidP="00A61154">
      <w:pPr>
        <w:spacing w:after="0"/>
        <w:ind w:left="709" w:right="338" w:firstLine="283"/>
        <w:jc w:val="both"/>
        <w:rPr>
          <w:i/>
          <w:iCs/>
        </w:rPr>
      </w:pPr>
    </w:p>
    <w:p w:rsidR="00F5236C" w:rsidRDefault="00F5236C" w:rsidP="00F5236C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 xml:space="preserve">Электромеханическое устройство, предназначенное для записи звуковой информации на магнитные носители. В </w:t>
      </w:r>
      <w:proofErr w:type="spellStart"/>
      <w:r>
        <w:rPr>
          <w:i/>
          <w:iCs/>
        </w:rPr>
        <w:t>какчестве</w:t>
      </w:r>
      <w:proofErr w:type="spellEnd"/>
      <w:r>
        <w:rPr>
          <w:i/>
          <w:iCs/>
        </w:rPr>
        <w:t xml:space="preserve"> носителя использовались материалы с магнитными свойствами: магнитная лента, проволока, магнитные манжеты, диски, барабанные и т.д.</w:t>
      </w:r>
    </w:p>
    <w:p w:rsidR="00286E12" w:rsidRDefault="00F5236C" w:rsidP="00675DEC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 xml:space="preserve">Ко второй половине 1960-х годов практически во всех магнитофонах использовались компакт-кассеты, разработанные компанией </w:t>
      </w:r>
      <w:r>
        <w:rPr>
          <w:i/>
          <w:iCs/>
          <w:lang w:val="en-US"/>
        </w:rPr>
        <w:t>Philips</w:t>
      </w:r>
      <w:r>
        <w:rPr>
          <w:i/>
          <w:iCs/>
        </w:rPr>
        <w:t xml:space="preserve">. </w:t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-121920</wp:posOffset>
            </wp:positionV>
            <wp:extent cx="4929894" cy="7010400"/>
            <wp:effectExtent l="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692" cy="702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86232D">
      <w:pPr>
        <w:spacing w:after="0"/>
        <w:ind w:left="709" w:right="338" w:firstLine="283"/>
        <w:jc w:val="center"/>
        <w:rPr>
          <w:i/>
          <w:iCs/>
          <w:noProof/>
          <w:lang w:eastAsia="ru-RU"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161974" cy="33394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92" cy="335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E12" w:rsidRDefault="00675DEC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675DEC">
        <w:rPr>
          <w:b/>
          <w:i/>
          <w:iCs/>
          <w:sz w:val="30"/>
          <w:szCs w:val="30"/>
        </w:rPr>
        <w:t>Счёты</w:t>
      </w:r>
    </w:p>
    <w:p w:rsidR="00675DEC" w:rsidRDefault="00675DEC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</w:p>
    <w:p w:rsidR="00675DEC" w:rsidRDefault="00675DEC" w:rsidP="00D55A46">
      <w:pPr>
        <w:spacing w:after="0"/>
        <w:ind w:left="993" w:right="425" w:firstLine="423"/>
        <w:jc w:val="both"/>
        <w:rPr>
          <w:i/>
          <w:iCs/>
        </w:rPr>
      </w:pPr>
      <w:r w:rsidRPr="00675DEC">
        <w:rPr>
          <w:i/>
          <w:iCs/>
        </w:rPr>
        <w:t>Простое</w:t>
      </w:r>
      <w:r>
        <w:rPr>
          <w:i/>
          <w:iCs/>
        </w:rPr>
        <w:t xml:space="preserve"> механическое устройство для выполнения арифметических расчетов, согласно одной версии происходят от </w:t>
      </w:r>
      <w:proofErr w:type="gramStart"/>
      <w:r>
        <w:rPr>
          <w:i/>
          <w:iCs/>
        </w:rPr>
        <w:t>китайского  счётного</w:t>
      </w:r>
      <w:proofErr w:type="gramEnd"/>
      <w:r>
        <w:rPr>
          <w:i/>
          <w:iCs/>
        </w:rPr>
        <w:t xml:space="preserve"> приспособления </w:t>
      </w:r>
      <w:proofErr w:type="spellStart"/>
      <w:r>
        <w:rPr>
          <w:i/>
          <w:iCs/>
        </w:rPr>
        <w:t>суаньпань</w:t>
      </w:r>
      <w:proofErr w:type="spellEnd"/>
      <w:r>
        <w:rPr>
          <w:i/>
          <w:iCs/>
        </w:rPr>
        <w:t>, согласно другой имеют собственно русское происхождение.</w:t>
      </w:r>
    </w:p>
    <w:p w:rsidR="00675DEC" w:rsidRDefault="00675DEC" w:rsidP="00D55A46">
      <w:pPr>
        <w:spacing w:after="0"/>
        <w:ind w:left="993" w:right="425" w:firstLine="423"/>
        <w:jc w:val="both"/>
        <w:rPr>
          <w:i/>
          <w:iCs/>
        </w:rPr>
      </w:pPr>
      <w:r>
        <w:rPr>
          <w:i/>
          <w:iCs/>
        </w:rPr>
        <w:t xml:space="preserve">Вплоть до конца 20 </w:t>
      </w:r>
      <w:proofErr w:type="gramStart"/>
      <w:r>
        <w:rPr>
          <w:i/>
          <w:iCs/>
        </w:rPr>
        <w:t>века  массово</w:t>
      </w:r>
      <w:proofErr w:type="gramEnd"/>
      <w:r>
        <w:rPr>
          <w:i/>
          <w:iCs/>
        </w:rPr>
        <w:t xml:space="preserve"> использовались в торговле и бухгалтерском деле, пока их не заменили калькуляторы. </w:t>
      </w:r>
    </w:p>
    <w:p w:rsidR="00C00D9B" w:rsidRDefault="00675DEC" w:rsidP="00D55A46">
      <w:pPr>
        <w:spacing w:after="0"/>
        <w:ind w:left="993" w:right="425" w:firstLine="141"/>
        <w:jc w:val="both"/>
        <w:rPr>
          <w:i/>
          <w:iCs/>
        </w:rPr>
      </w:pPr>
      <w:r>
        <w:rPr>
          <w:i/>
          <w:iCs/>
        </w:rPr>
        <w:t xml:space="preserve">Очень редко используются в наши дни, </w:t>
      </w:r>
      <w:proofErr w:type="gramStart"/>
      <w:r>
        <w:rPr>
          <w:i/>
          <w:iCs/>
        </w:rPr>
        <w:t>например</w:t>
      </w:r>
      <w:proofErr w:type="gramEnd"/>
      <w:r>
        <w:rPr>
          <w:i/>
          <w:iCs/>
        </w:rPr>
        <w:t xml:space="preserve"> в деревенских и сельских магазинах.</w:t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286E1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-112395</wp:posOffset>
            </wp:positionV>
            <wp:extent cx="4946918" cy="70294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45" cy="703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E12" w:rsidRDefault="00286E1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7D4D42">
      <w:pPr>
        <w:spacing w:after="0"/>
        <w:ind w:left="709" w:right="338" w:hanging="993"/>
        <w:jc w:val="center"/>
        <w:rPr>
          <w:i/>
          <w:iCs/>
          <w:noProof/>
          <w:lang w:eastAsia="ru-RU"/>
        </w:rPr>
      </w:pPr>
    </w:p>
    <w:p w:rsidR="00286E12" w:rsidRDefault="007D4D42" w:rsidP="007D4D42">
      <w:pPr>
        <w:spacing w:after="0"/>
        <w:ind w:left="709" w:right="338" w:hanging="993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1962009" cy="28553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128" cy="286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42" w:rsidRDefault="00C00D9B" w:rsidP="007D4D42">
      <w:pPr>
        <w:spacing w:after="0"/>
        <w:ind w:left="709" w:right="338" w:hanging="993"/>
        <w:jc w:val="center"/>
        <w:rPr>
          <w:b/>
          <w:i/>
          <w:iCs/>
          <w:sz w:val="30"/>
          <w:szCs w:val="30"/>
        </w:rPr>
      </w:pPr>
      <w:r w:rsidRPr="00C00D9B">
        <w:rPr>
          <w:b/>
          <w:i/>
          <w:iCs/>
          <w:sz w:val="30"/>
          <w:szCs w:val="30"/>
        </w:rPr>
        <w:t>Балалайка</w:t>
      </w:r>
    </w:p>
    <w:p w:rsidR="00C00D9B" w:rsidRPr="00C00D9B" w:rsidRDefault="00C00D9B" w:rsidP="00C00D9B">
      <w:pPr>
        <w:spacing w:after="0"/>
        <w:ind w:left="709" w:right="338" w:hanging="993"/>
        <w:jc w:val="both"/>
        <w:rPr>
          <w:i/>
          <w:iCs/>
        </w:rPr>
      </w:pPr>
    </w:p>
    <w:p w:rsidR="007D4D42" w:rsidRDefault="00C00D9B" w:rsidP="00060A07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  <w:r>
        <w:rPr>
          <w:i/>
          <w:iCs/>
        </w:rPr>
        <w:t>Самый известный русский музыкальный инструмент, ставший, наряду с гармонью и гуслями, одним из символов музыкального творчества русского народа.</w:t>
      </w:r>
    </w:p>
    <w:p w:rsidR="00C00D9B" w:rsidRDefault="00C00D9B" w:rsidP="00060A07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  <w:r>
        <w:rPr>
          <w:i/>
          <w:iCs/>
        </w:rPr>
        <w:t>Балалайкой хорошо владели в основном скоморохи и пастухи, так как они не имели своего хозяйства и не были обременены заботами по дому и потому могли совершенствоваться в игре.</w:t>
      </w:r>
    </w:p>
    <w:p w:rsidR="00C00D9B" w:rsidRDefault="00060A07" w:rsidP="00060A07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  <w:r>
        <w:rPr>
          <w:i/>
          <w:iCs/>
        </w:rPr>
        <w:t xml:space="preserve">В народе игра на инструменте воспринималась как пустое времяпрепровождение, а часто и напрямую осуждалось. </w:t>
      </w:r>
    </w:p>
    <w:p w:rsidR="00060A07" w:rsidRDefault="00060A07" w:rsidP="00060A07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  <w:r>
        <w:rPr>
          <w:i/>
          <w:iCs/>
        </w:rPr>
        <w:t>Но в минуты отдыха крестьяне любили слушать балалайку, поэтому часто приобретали инструмент, не считаясь с расходами:</w:t>
      </w:r>
    </w:p>
    <w:p w:rsidR="007D4D42" w:rsidRDefault="00060A07" w:rsidP="00770A62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  <w:r>
        <w:rPr>
          <w:i/>
          <w:iCs/>
        </w:rPr>
        <w:t>«Бог даст, батюшка дворик продаст, а балалаечку купит»</w:t>
      </w:r>
    </w:p>
    <w:p w:rsidR="00770A62" w:rsidRDefault="00770A62" w:rsidP="00770A62">
      <w:pPr>
        <w:tabs>
          <w:tab w:val="left" w:pos="6804"/>
        </w:tabs>
        <w:spacing w:after="0"/>
        <w:ind w:left="567" w:right="709" w:firstLine="284"/>
        <w:jc w:val="both"/>
        <w:rPr>
          <w:i/>
          <w:iCs/>
        </w:rPr>
      </w:pPr>
    </w:p>
    <w:p w:rsidR="007D4D42" w:rsidRDefault="007D4D42" w:rsidP="007D4D42">
      <w:pPr>
        <w:spacing w:after="0"/>
        <w:ind w:left="709" w:right="338" w:hanging="993"/>
        <w:jc w:val="center"/>
        <w:rPr>
          <w:i/>
          <w:iCs/>
        </w:rPr>
      </w:pPr>
    </w:p>
    <w:p w:rsidR="007D4D42" w:rsidRDefault="007D4D42" w:rsidP="007D4D42">
      <w:pPr>
        <w:spacing w:after="0"/>
        <w:ind w:left="709" w:right="338" w:hanging="993"/>
        <w:jc w:val="center"/>
        <w:rPr>
          <w:i/>
          <w:iCs/>
        </w:rPr>
      </w:pPr>
    </w:p>
    <w:p w:rsidR="007D4D42" w:rsidRDefault="00544A10" w:rsidP="007D4D42">
      <w:pPr>
        <w:spacing w:after="0"/>
        <w:ind w:left="709" w:right="338" w:hanging="99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19685</wp:posOffset>
            </wp:positionH>
            <wp:positionV relativeFrom="paragraph">
              <wp:posOffset>-93345</wp:posOffset>
            </wp:positionV>
            <wp:extent cx="4896403" cy="696277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67" cy="6971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D42" w:rsidRDefault="007D4D42" w:rsidP="007D4D42">
      <w:pPr>
        <w:spacing w:after="0"/>
        <w:ind w:left="709" w:right="338" w:hanging="993"/>
        <w:jc w:val="center"/>
        <w:rPr>
          <w:i/>
          <w:iCs/>
        </w:rPr>
      </w:pPr>
    </w:p>
    <w:p w:rsidR="007D4D42" w:rsidRDefault="007D4D42" w:rsidP="007D4D42">
      <w:pPr>
        <w:spacing w:after="0"/>
        <w:ind w:left="709" w:right="338" w:firstLine="142"/>
        <w:jc w:val="center"/>
        <w:rPr>
          <w:i/>
          <w:iCs/>
          <w:noProof/>
        </w:rPr>
      </w:pPr>
    </w:p>
    <w:p w:rsidR="00D55A46" w:rsidRDefault="00D55A46" w:rsidP="007D4D42">
      <w:pPr>
        <w:spacing w:after="0"/>
        <w:ind w:left="709" w:right="338" w:firstLine="142"/>
        <w:jc w:val="center"/>
        <w:rPr>
          <w:i/>
          <w:iCs/>
          <w:noProof/>
          <w:lang w:eastAsia="ru-RU"/>
        </w:rPr>
      </w:pPr>
    </w:p>
    <w:p w:rsidR="007D4D42" w:rsidRDefault="00770A62" w:rsidP="007D4D42">
      <w:pPr>
        <w:spacing w:after="0"/>
        <w:ind w:left="709" w:right="338" w:firstLine="142"/>
        <w:jc w:val="center"/>
        <w:rPr>
          <w:i/>
          <w:iCs/>
          <w:noProof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813130" cy="2708910"/>
            <wp:effectExtent l="0" t="0" r="0" b="0"/>
            <wp:docPr id="4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4948" cy="271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42" w:rsidRDefault="007D4D42" w:rsidP="007D4D42">
      <w:pPr>
        <w:spacing w:after="0"/>
        <w:ind w:left="709" w:right="338" w:firstLine="142"/>
        <w:jc w:val="center"/>
        <w:rPr>
          <w:i/>
          <w:iCs/>
          <w:noProof/>
        </w:rPr>
      </w:pPr>
    </w:p>
    <w:p w:rsidR="007D4D42" w:rsidRDefault="00817549" w:rsidP="007D4D42">
      <w:pPr>
        <w:spacing w:after="0"/>
        <w:ind w:left="709" w:right="338" w:firstLine="142"/>
        <w:jc w:val="center"/>
        <w:rPr>
          <w:b/>
          <w:i/>
          <w:iCs/>
          <w:noProof/>
          <w:sz w:val="30"/>
          <w:szCs w:val="30"/>
        </w:rPr>
      </w:pPr>
      <w:r w:rsidRPr="00817549">
        <w:rPr>
          <w:b/>
          <w:i/>
          <w:iCs/>
          <w:noProof/>
          <w:sz w:val="30"/>
          <w:szCs w:val="30"/>
        </w:rPr>
        <w:t xml:space="preserve">Русские </w:t>
      </w:r>
      <w:r>
        <w:rPr>
          <w:b/>
          <w:i/>
          <w:iCs/>
          <w:noProof/>
          <w:sz w:val="30"/>
          <w:szCs w:val="30"/>
        </w:rPr>
        <w:t xml:space="preserve">ударные </w:t>
      </w:r>
      <w:r w:rsidRPr="00817549">
        <w:rPr>
          <w:b/>
          <w:i/>
          <w:iCs/>
          <w:noProof/>
          <w:sz w:val="30"/>
          <w:szCs w:val="30"/>
        </w:rPr>
        <w:t>инструменты</w:t>
      </w:r>
    </w:p>
    <w:p w:rsidR="00817549" w:rsidRDefault="00817549" w:rsidP="007D4D42">
      <w:pPr>
        <w:spacing w:after="0"/>
        <w:ind w:left="709" w:right="338" w:firstLine="142"/>
        <w:jc w:val="center"/>
        <w:rPr>
          <w:b/>
          <w:i/>
          <w:iCs/>
          <w:noProof/>
          <w:sz w:val="30"/>
          <w:szCs w:val="30"/>
        </w:rPr>
      </w:pPr>
    </w:p>
    <w:p w:rsidR="0086232D" w:rsidRDefault="00817549" w:rsidP="00817549">
      <w:pPr>
        <w:spacing w:after="0"/>
        <w:ind w:left="709" w:right="338" w:firstLine="142"/>
        <w:jc w:val="center"/>
        <w:rPr>
          <w:i/>
          <w:iCs/>
        </w:rPr>
      </w:pPr>
      <w:r>
        <w:rPr>
          <w:i/>
          <w:iCs/>
          <w:noProof/>
        </w:rPr>
        <w:t>Использовались в дополнение к основнмы инструментам, например балалайке, для отбивания такта.</w:t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-156844</wp:posOffset>
            </wp:positionH>
            <wp:positionV relativeFrom="paragraph">
              <wp:posOffset>-112395</wp:posOffset>
            </wp:positionV>
            <wp:extent cx="4906700" cy="6972300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660" cy="6985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770A62">
      <w:pPr>
        <w:spacing w:after="0"/>
        <w:ind w:right="338"/>
        <w:jc w:val="center"/>
        <w:rPr>
          <w:i/>
          <w:iCs/>
          <w:noProof/>
          <w:lang w:eastAsia="ru-RU"/>
        </w:rPr>
      </w:pPr>
    </w:p>
    <w:p w:rsidR="007D4D42" w:rsidRDefault="00770A62" w:rsidP="00770A62">
      <w:pPr>
        <w:spacing w:after="0"/>
        <w:ind w:right="338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000375" cy="3000375"/>
            <wp:effectExtent l="0" t="0" r="9525" b="9525"/>
            <wp:docPr id="5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42" w:rsidRDefault="007D4D42" w:rsidP="007D4D42">
      <w:pPr>
        <w:spacing w:after="0"/>
        <w:ind w:right="338"/>
        <w:rPr>
          <w:i/>
          <w:iCs/>
        </w:rPr>
      </w:pPr>
    </w:p>
    <w:p w:rsidR="007D4D42" w:rsidRDefault="00770A62" w:rsidP="00770A62">
      <w:pPr>
        <w:spacing w:after="0"/>
        <w:ind w:right="338" w:firstLine="1"/>
        <w:jc w:val="center"/>
        <w:rPr>
          <w:b/>
          <w:i/>
          <w:iCs/>
          <w:sz w:val="30"/>
          <w:szCs w:val="30"/>
        </w:rPr>
      </w:pPr>
      <w:r w:rsidRPr="00770A62">
        <w:rPr>
          <w:b/>
          <w:i/>
          <w:iCs/>
          <w:sz w:val="30"/>
          <w:szCs w:val="30"/>
        </w:rPr>
        <w:t>Традиционная русская одежда</w:t>
      </w:r>
    </w:p>
    <w:p w:rsidR="004E0687" w:rsidRDefault="004E0687" w:rsidP="00770A62">
      <w:pPr>
        <w:spacing w:after="0"/>
        <w:ind w:right="338" w:firstLine="1"/>
        <w:jc w:val="both"/>
        <w:rPr>
          <w:i/>
          <w:iCs/>
        </w:rPr>
      </w:pPr>
    </w:p>
    <w:p w:rsidR="00770A62" w:rsidRDefault="00770A62" w:rsidP="00D55A46">
      <w:pPr>
        <w:spacing w:after="0"/>
        <w:ind w:left="709" w:right="850" w:firstLine="707"/>
        <w:jc w:val="both"/>
        <w:rPr>
          <w:i/>
          <w:iCs/>
        </w:rPr>
      </w:pPr>
      <w:r>
        <w:rPr>
          <w:i/>
          <w:iCs/>
        </w:rPr>
        <w:t>Для русских женщин традиционной национальной одеждой является рубаха с сарафаном.</w:t>
      </w:r>
    </w:p>
    <w:p w:rsidR="00770A62" w:rsidRDefault="00770A62" w:rsidP="00D55A46">
      <w:pPr>
        <w:spacing w:after="0"/>
        <w:ind w:left="709" w:right="850" w:firstLine="707"/>
        <w:jc w:val="both"/>
        <w:rPr>
          <w:i/>
          <w:iCs/>
        </w:rPr>
      </w:pPr>
      <w:r>
        <w:rPr>
          <w:i/>
          <w:iCs/>
        </w:rPr>
        <w:t>Традиционный сарафан отличается прямым свободным кроем.</w:t>
      </w:r>
    </w:p>
    <w:p w:rsidR="00770A62" w:rsidRDefault="00770A62" w:rsidP="00D55A46">
      <w:pPr>
        <w:spacing w:after="0"/>
        <w:ind w:left="709" w:right="850" w:firstLine="707"/>
        <w:jc w:val="both"/>
        <w:rPr>
          <w:i/>
          <w:iCs/>
        </w:rPr>
      </w:pPr>
      <w:r>
        <w:rPr>
          <w:i/>
          <w:iCs/>
        </w:rPr>
        <w:t>Любимым цветом для сарафанов был красный.</w:t>
      </w:r>
      <w:r w:rsidR="004E0687">
        <w:rPr>
          <w:i/>
          <w:iCs/>
        </w:rPr>
        <w:t xml:space="preserve"> Также очень красиво смотрелись белые сарафаны с золотым орнаментом. </w:t>
      </w:r>
    </w:p>
    <w:p w:rsidR="004E0687" w:rsidRPr="00770A62" w:rsidRDefault="004E0687" w:rsidP="00D55A46">
      <w:pPr>
        <w:spacing w:after="0"/>
        <w:ind w:left="709" w:right="850" w:firstLine="707"/>
        <w:jc w:val="both"/>
        <w:rPr>
          <w:i/>
          <w:iCs/>
        </w:rPr>
      </w:pPr>
      <w:r>
        <w:rPr>
          <w:i/>
          <w:iCs/>
        </w:rPr>
        <w:t>Также в расцветке сарафана присутствовали оттенки синего, коричневого, черного, оранжевого, бурого и желтого цветов.</w:t>
      </w: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</w:p>
    <w:p w:rsidR="00023E70" w:rsidRDefault="00023E70" w:rsidP="003F351E">
      <w:pPr>
        <w:tabs>
          <w:tab w:val="left" w:pos="1276"/>
        </w:tabs>
        <w:spacing w:after="0"/>
        <w:ind w:left="1134" w:right="338"/>
        <w:jc w:val="center"/>
        <w:rPr>
          <w:i/>
          <w:iCs/>
        </w:rPr>
      </w:pP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10161</wp:posOffset>
            </wp:positionH>
            <wp:positionV relativeFrom="paragraph">
              <wp:posOffset>-140970</wp:posOffset>
            </wp:positionV>
            <wp:extent cx="4925538" cy="7000875"/>
            <wp:effectExtent l="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818" cy="701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023E70">
      <w:pPr>
        <w:spacing w:after="0"/>
        <w:ind w:left="284" w:right="338" w:firstLine="426"/>
        <w:jc w:val="center"/>
        <w:rPr>
          <w:i/>
          <w:iCs/>
          <w:noProof/>
          <w:lang w:eastAsia="ru-RU"/>
        </w:rPr>
      </w:pPr>
    </w:p>
    <w:p w:rsidR="00023E70" w:rsidRDefault="00023E70" w:rsidP="00023E70">
      <w:pPr>
        <w:spacing w:after="0"/>
        <w:ind w:left="284" w:right="338" w:firstLine="426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070313" cy="2057400"/>
            <wp:effectExtent l="19050" t="0" r="6137" b="0"/>
            <wp:docPr id="52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14" cy="2062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iCs/>
          <w:noProof/>
          <w:lang w:eastAsia="ru-RU"/>
        </w:rPr>
        <w:drawing>
          <wp:inline distT="0" distB="0" distL="0" distR="0">
            <wp:extent cx="1703070" cy="2108802"/>
            <wp:effectExtent l="19050" t="0" r="0" b="0"/>
            <wp:docPr id="54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507" cy="21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E70" w:rsidRDefault="00023E70" w:rsidP="00023E70">
      <w:pPr>
        <w:spacing w:after="0"/>
        <w:ind w:left="-284" w:right="338"/>
        <w:jc w:val="center"/>
        <w:rPr>
          <w:i/>
          <w:iCs/>
        </w:rPr>
      </w:pPr>
    </w:p>
    <w:p w:rsidR="00023E70" w:rsidRDefault="00023E70" w:rsidP="0086232D">
      <w:pPr>
        <w:spacing w:after="0"/>
        <w:ind w:left="709" w:right="338" w:firstLine="283"/>
        <w:jc w:val="center"/>
        <w:rPr>
          <w:i/>
          <w:iCs/>
        </w:rPr>
      </w:pPr>
      <w:r w:rsidRPr="00770A62">
        <w:rPr>
          <w:b/>
          <w:i/>
          <w:iCs/>
          <w:sz w:val="30"/>
          <w:szCs w:val="30"/>
        </w:rPr>
        <w:t>Традиционная русская одежда</w:t>
      </w:r>
      <w:r>
        <w:rPr>
          <w:i/>
          <w:iCs/>
        </w:rPr>
        <w:t xml:space="preserve">                           </w:t>
      </w:r>
    </w:p>
    <w:p w:rsidR="007D4D42" w:rsidRDefault="00023E7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</w:rPr>
        <w:t xml:space="preserve">                                                                         </w:t>
      </w:r>
    </w:p>
    <w:p w:rsidR="00023E70" w:rsidRDefault="00023E70" w:rsidP="00D55A46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>Рубаха была основой гардероба как для женщин, так и для мужчин, вне зависимости от благосостояния, социального статуса, семейного положения и региона.</w:t>
      </w:r>
    </w:p>
    <w:p w:rsidR="00023E70" w:rsidRDefault="00023E70" w:rsidP="00D55A46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>Первая рубашка появлялась у младенца сразу после рождения: первую пеленку мальчику делали из рубахи отца, девочке – из рубахи матери.</w:t>
      </w:r>
    </w:p>
    <w:p w:rsidR="00023E70" w:rsidRDefault="00023E70" w:rsidP="00D55A46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>Славяне считали, что так энергия предков передастся малышам и защитит их.</w:t>
      </w:r>
    </w:p>
    <w:p w:rsidR="00023E70" w:rsidRDefault="00023E70" w:rsidP="00D55A46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>В традиционные мужские рубахи вшивали подмышками квадратные ластовицы для того, чтобы готовое изделие не стесняло движений.</w:t>
      </w:r>
    </w:p>
    <w:p w:rsidR="00023E70" w:rsidRDefault="00023E70" w:rsidP="00D55A46">
      <w:pPr>
        <w:spacing w:after="0"/>
        <w:ind w:left="709" w:right="567" w:firstLine="283"/>
        <w:jc w:val="both"/>
        <w:rPr>
          <w:i/>
          <w:iCs/>
        </w:rPr>
      </w:pPr>
      <w:r>
        <w:rPr>
          <w:i/>
          <w:iCs/>
        </w:rPr>
        <w:t>Главное украшение рубахи – вышивки, которые пускали по вороту, нижнему краю изделия, и концам рукавов.</w:t>
      </w:r>
    </w:p>
    <w:p w:rsidR="00023E70" w:rsidRDefault="00023E70" w:rsidP="00023E70">
      <w:pPr>
        <w:spacing w:after="0"/>
        <w:ind w:left="284" w:right="338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7D4D42">
      <w:pPr>
        <w:tabs>
          <w:tab w:val="left" w:pos="6804"/>
        </w:tabs>
        <w:spacing w:after="0"/>
        <w:ind w:left="709" w:right="338" w:firstLine="283"/>
        <w:jc w:val="right"/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</w:t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1BC4" w:rsidRDefault="005B2843" w:rsidP="0086232D">
      <w:pPr>
        <w:spacing w:after="0"/>
        <w:ind w:left="709" w:right="338" w:firstLine="283"/>
        <w:jc w:val="center"/>
        <w:rPr>
          <w:i/>
          <w:iCs/>
          <w:noProof/>
          <w:lang w:eastAsia="ru-RU"/>
        </w:rPr>
      </w:pPr>
      <w:r>
        <w:rPr>
          <w:i/>
          <w:iCs/>
          <w:noProof/>
          <w:lang w:eastAsia="ru-RU"/>
        </w:rPr>
        <w:lastRenderedPageBreak/>
        <w:drawing>
          <wp:anchor distT="0" distB="0" distL="114300" distR="114300" simplePos="0" relativeHeight="251665920" behindDoc="1" locked="0" layoutInCell="1" allowOverlap="1">
            <wp:simplePos x="0" y="0"/>
            <wp:positionH relativeFrom="column">
              <wp:posOffset>-156844</wp:posOffset>
            </wp:positionH>
            <wp:positionV relativeFrom="paragraph">
              <wp:posOffset>-93344</wp:posOffset>
            </wp:positionV>
            <wp:extent cx="4892030" cy="6953250"/>
            <wp:effectExtent l="0" t="0" r="0" b="0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897" cy="697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3F351E" w:rsidRDefault="003F351E" w:rsidP="003F351E">
      <w:pPr>
        <w:spacing w:after="0"/>
        <w:ind w:left="426" w:right="338" w:firstLine="283"/>
        <w:rPr>
          <w:i/>
          <w:iCs/>
        </w:rPr>
      </w:pPr>
      <w:r>
        <w:rPr>
          <w:i/>
          <w:iCs/>
        </w:rPr>
        <w:t xml:space="preserve">        </w:t>
      </w:r>
    </w:p>
    <w:p w:rsidR="007D4D42" w:rsidRDefault="007D4D42" w:rsidP="003F351E">
      <w:pPr>
        <w:spacing w:after="0"/>
        <w:ind w:left="426" w:right="338" w:firstLine="283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231179" cy="317745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05" cy="317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Pr="007D1BC4" w:rsidRDefault="007D1BC4" w:rsidP="007D1BC4">
      <w:pPr>
        <w:spacing w:after="0"/>
        <w:ind w:left="709" w:right="338" w:firstLine="283"/>
        <w:rPr>
          <w:b/>
          <w:i/>
          <w:iCs/>
          <w:sz w:val="30"/>
          <w:szCs w:val="30"/>
        </w:rPr>
      </w:pPr>
      <w:r w:rsidRPr="007D1BC4">
        <w:rPr>
          <w:b/>
          <w:i/>
          <w:iCs/>
          <w:sz w:val="30"/>
          <w:szCs w:val="30"/>
        </w:rPr>
        <w:t>Бюст В.И. Ленина</w:t>
      </w:r>
    </w:p>
    <w:p w:rsidR="007D1BC4" w:rsidRDefault="007D1BC4" w:rsidP="0086232D">
      <w:pPr>
        <w:spacing w:after="0"/>
        <w:ind w:left="709" w:right="338" w:firstLine="283"/>
        <w:jc w:val="center"/>
        <w:rPr>
          <w:i/>
          <w:iCs/>
        </w:rPr>
      </w:pPr>
    </w:p>
    <w:p w:rsidR="007D1BC4" w:rsidRDefault="007D1BC4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3F351E" w:rsidP="007D1BC4">
      <w:pPr>
        <w:spacing w:after="0"/>
        <w:ind w:left="284" w:right="338" w:firstLine="424"/>
        <w:jc w:val="both"/>
        <w:rPr>
          <w:i/>
          <w:iCs/>
        </w:rPr>
      </w:pPr>
      <w:r>
        <w:rPr>
          <w:i/>
          <w:iCs/>
        </w:rPr>
        <w:t>Особое место в Советском союзе занимали скульптуры из гипса.</w:t>
      </w:r>
    </w:p>
    <w:p w:rsidR="003F351E" w:rsidRDefault="003F351E" w:rsidP="007D1BC4">
      <w:pPr>
        <w:spacing w:after="0"/>
        <w:ind w:left="284" w:right="338" w:firstLine="424"/>
        <w:jc w:val="both"/>
        <w:rPr>
          <w:i/>
          <w:iCs/>
        </w:rPr>
      </w:pPr>
      <w:r>
        <w:rPr>
          <w:i/>
          <w:iCs/>
        </w:rPr>
        <w:t xml:space="preserve">В основном делали </w:t>
      </w:r>
      <w:r w:rsidR="007D1BC4">
        <w:rPr>
          <w:i/>
          <w:iCs/>
        </w:rPr>
        <w:t>статуэтки следующих типов:</w:t>
      </w:r>
    </w:p>
    <w:p w:rsidR="007D1BC4" w:rsidRDefault="007D1BC4" w:rsidP="007D1BC4">
      <w:pPr>
        <w:spacing w:after="0"/>
        <w:ind w:left="284" w:right="338" w:firstLine="283"/>
        <w:jc w:val="both"/>
        <w:rPr>
          <w:i/>
          <w:iCs/>
        </w:rPr>
      </w:pPr>
      <w:r>
        <w:rPr>
          <w:i/>
          <w:iCs/>
        </w:rPr>
        <w:t>- скульптуры, изображающие детей, в основном пионеров;</w:t>
      </w:r>
    </w:p>
    <w:p w:rsidR="007D1BC4" w:rsidRDefault="007D1BC4" w:rsidP="007D1BC4">
      <w:pPr>
        <w:spacing w:after="0"/>
        <w:ind w:left="284" w:right="338" w:firstLine="283"/>
        <w:jc w:val="both"/>
        <w:rPr>
          <w:i/>
          <w:iCs/>
        </w:rPr>
      </w:pPr>
      <w:r>
        <w:rPr>
          <w:i/>
          <w:iCs/>
        </w:rPr>
        <w:t>- бюсты великих русских поэтов и прозаиков;</w:t>
      </w:r>
    </w:p>
    <w:p w:rsidR="007D1BC4" w:rsidRDefault="007D1BC4" w:rsidP="007D1BC4">
      <w:pPr>
        <w:spacing w:after="0"/>
        <w:ind w:left="284" w:right="338" w:firstLine="283"/>
        <w:jc w:val="both"/>
        <w:rPr>
          <w:i/>
          <w:iCs/>
        </w:rPr>
      </w:pPr>
      <w:r>
        <w:rPr>
          <w:i/>
          <w:iCs/>
        </w:rPr>
        <w:t>- бюсты вождей, революционеров, глав государства;</w:t>
      </w:r>
    </w:p>
    <w:p w:rsidR="007D4D42" w:rsidRDefault="007D1BC4" w:rsidP="005B2843">
      <w:pPr>
        <w:spacing w:after="0"/>
        <w:ind w:left="284" w:right="338" w:firstLine="283"/>
        <w:jc w:val="both"/>
        <w:rPr>
          <w:i/>
          <w:iCs/>
        </w:rPr>
      </w:pPr>
      <w:r>
        <w:rPr>
          <w:i/>
          <w:iCs/>
        </w:rPr>
        <w:t>- фигурки животных – слоны, обезьяны и прочее.</w:t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544A10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-83819</wp:posOffset>
            </wp:positionV>
            <wp:extent cx="4905435" cy="6972300"/>
            <wp:effectExtent l="0" t="0" r="0" b="0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825" cy="6979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7D4D42" w:rsidRDefault="007D4D42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5B2843">
      <w:pPr>
        <w:spacing w:after="0"/>
        <w:ind w:left="709" w:right="338" w:hanging="142"/>
        <w:jc w:val="center"/>
        <w:rPr>
          <w:i/>
          <w:iCs/>
          <w:noProof/>
          <w:lang w:eastAsia="ru-RU"/>
        </w:rPr>
      </w:pPr>
    </w:p>
    <w:p w:rsidR="0086232D" w:rsidRDefault="002667A8" w:rsidP="005B2843">
      <w:pPr>
        <w:spacing w:after="0"/>
        <w:ind w:left="709" w:right="338" w:hanging="142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371850" cy="3357829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274" cy="33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5B2843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5B2843">
        <w:rPr>
          <w:b/>
          <w:i/>
          <w:iCs/>
          <w:sz w:val="30"/>
          <w:szCs w:val="30"/>
        </w:rPr>
        <w:t>Колодец</w:t>
      </w:r>
    </w:p>
    <w:p w:rsidR="005B2843" w:rsidRPr="005B2843" w:rsidRDefault="005B2843" w:rsidP="0086232D">
      <w:pPr>
        <w:spacing w:after="0"/>
        <w:ind w:left="709" w:right="338" w:firstLine="283"/>
        <w:jc w:val="center"/>
        <w:rPr>
          <w:i/>
          <w:iCs/>
        </w:rPr>
      </w:pPr>
    </w:p>
    <w:p w:rsidR="0086232D" w:rsidRDefault="005B2843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</w:rPr>
        <w:t xml:space="preserve">Сооружение для добывания и получения подземных вод из первого от поверхности безнапорного водоносного пласта. </w:t>
      </w:r>
    </w:p>
    <w:p w:rsidR="005B2843" w:rsidRDefault="005B2843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</w:rPr>
        <w:t>Копается, как правило, вручную.</w:t>
      </w:r>
    </w:p>
    <w:p w:rsidR="005B2843" w:rsidRDefault="005B2843" w:rsidP="005B2843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</w:rPr>
        <w:t>До начала 20 века колодец делали в виде деревянного сруба, чаще дубового. Обычно над срубом устанавливался ворот или журавль для поднятия воды. Отверстие колодца закрывалось крышкой.</w:t>
      </w:r>
    </w:p>
    <w:p w:rsidR="002667A8" w:rsidRDefault="005B2843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i/>
          <w:iCs/>
        </w:rPr>
        <w:t>Почти в каждом селе имелся свой святой источник, вода которого считалась целебной.</w:t>
      </w:r>
    </w:p>
    <w:p w:rsidR="00D55A46" w:rsidRDefault="00D55A46" w:rsidP="0086232D">
      <w:pPr>
        <w:spacing w:after="0"/>
        <w:ind w:left="709" w:right="338" w:firstLine="283"/>
        <w:jc w:val="center"/>
        <w:rPr>
          <w:i/>
          <w:iCs/>
        </w:rPr>
      </w:pPr>
    </w:p>
    <w:p w:rsidR="00D55A46" w:rsidRDefault="00D55A46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-112395</wp:posOffset>
            </wp:positionV>
            <wp:extent cx="4886591" cy="6943725"/>
            <wp:effectExtent l="0" t="0" r="0" b="0"/>
            <wp:wrapNone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136" cy="696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D21110">
      <w:pPr>
        <w:spacing w:after="0"/>
        <w:ind w:left="142" w:right="338" w:hanging="1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3571875" cy="357187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67A8" w:rsidRDefault="00D21110" w:rsidP="00D21110">
      <w:pPr>
        <w:spacing w:after="0"/>
        <w:ind w:left="567" w:right="338" w:hanging="142"/>
        <w:jc w:val="center"/>
        <w:rPr>
          <w:b/>
          <w:i/>
          <w:iCs/>
          <w:sz w:val="30"/>
          <w:szCs w:val="30"/>
        </w:rPr>
      </w:pPr>
      <w:r w:rsidRPr="00D21110">
        <w:rPr>
          <w:b/>
          <w:i/>
          <w:iCs/>
          <w:sz w:val="30"/>
          <w:szCs w:val="30"/>
        </w:rPr>
        <w:t>Ветряная мельница</w:t>
      </w:r>
    </w:p>
    <w:p w:rsidR="00D21110" w:rsidRDefault="00D21110" w:rsidP="00D21110">
      <w:pPr>
        <w:spacing w:after="0"/>
        <w:ind w:left="567" w:right="338" w:hanging="142"/>
        <w:jc w:val="center"/>
        <w:rPr>
          <w:b/>
          <w:i/>
          <w:iCs/>
          <w:sz w:val="30"/>
          <w:szCs w:val="30"/>
        </w:rPr>
      </w:pPr>
    </w:p>
    <w:p w:rsidR="00D21110" w:rsidRDefault="00D21110" w:rsidP="00D21110">
      <w:pPr>
        <w:spacing w:after="0"/>
        <w:ind w:left="567" w:right="709" w:firstLine="283"/>
        <w:jc w:val="both"/>
        <w:rPr>
          <w:i/>
          <w:iCs/>
        </w:rPr>
      </w:pPr>
      <w:r>
        <w:rPr>
          <w:i/>
          <w:iCs/>
        </w:rPr>
        <w:t>Механизм, который выполняет механическую работу за счет энергии ветра, улавливаемой крыльями мельницы.</w:t>
      </w:r>
    </w:p>
    <w:p w:rsidR="00D21110" w:rsidRDefault="00D21110" w:rsidP="00D21110">
      <w:pPr>
        <w:spacing w:after="0"/>
        <w:ind w:left="567" w:right="709" w:firstLine="283"/>
        <w:jc w:val="both"/>
        <w:rPr>
          <w:i/>
          <w:iCs/>
        </w:rPr>
      </w:pPr>
      <w:r>
        <w:rPr>
          <w:i/>
          <w:iCs/>
        </w:rPr>
        <w:t>Наиболее известным применением ветряных мельниц является их использование для помола муки.</w:t>
      </w:r>
    </w:p>
    <w:p w:rsidR="00D55A46" w:rsidRDefault="00D21110" w:rsidP="005D7F93">
      <w:pPr>
        <w:spacing w:after="0"/>
        <w:ind w:left="567" w:right="709" w:firstLine="283"/>
        <w:jc w:val="both"/>
        <w:rPr>
          <w:i/>
          <w:iCs/>
        </w:rPr>
      </w:pPr>
      <w:r>
        <w:rPr>
          <w:i/>
          <w:iCs/>
        </w:rPr>
        <w:t>Также использовались для обработки материалов (лесопилка) и в качестве насосной или водоподъемной станции</w:t>
      </w:r>
    </w:p>
    <w:p w:rsidR="00D55A46" w:rsidRDefault="00D55A46" w:rsidP="005D7F93">
      <w:pPr>
        <w:spacing w:after="0"/>
        <w:ind w:left="567" w:right="709" w:firstLine="283"/>
        <w:jc w:val="both"/>
        <w:rPr>
          <w:i/>
          <w:iCs/>
        </w:rPr>
      </w:pPr>
    </w:p>
    <w:p w:rsidR="00D55A46" w:rsidRDefault="00D55A46" w:rsidP="005D7F93">
      <w:pPr>
        <w:spacing w:after="0"/>
        <w:ind w:left="567" w:right="709" w:firstLine="283"/>
        <w:jc w:val="both"/>
        <w:rPr>
          <w:i/>
          <w:iCs/>
        </w:rPr>
      </w:pPr>
    </w:p>
    <w:p w:rsidR="002667A8" w:rsidRDefault="00D21110" w:rsidP="005D7F93">
      <w:pPr>
        <w:spacing w:after="0"/>
        <w:ind w:left="567" w:right="709" w:firstLine="283"/>
        <w:jc w:val="both"/>
        <w:rPr>
          <w:i/>
          <w:iCs/>
        </w:rPr>
      </w:pPr>
      <w:r>
        <w:rPr>
          <w:i/>
          <w:iCs/>
        </w:rPr>
        <w:t>.</w:t>
      </w: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86232D">
      <w:pPr>
        <w:spacing w:after="0"/>
        <w:ind w:left="709" w:right="338" w:firstLine="283"/>
        <w:jc w:val="center"/>
        <w:rPr>
          <w:i/>
          <w:iCs/>
        </w:rPr>
      </w:pPr>
    </w:p>
    <w:p w:rsidR="002667A8" w:rsidRDefault="002667A8" w:rsidP="002667A8">
      <w:pPr>
        <w:spacing w:after="0"/>
        <w:ind w:right="338" w:hanging="284"/>
        <w:jc w:val="center"/>
        <w:rPr>
          <w:i/>
          <w:iCs/>
          <w:noProof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992" behindDoc="1" locked="0" layoutInCell="1" allowOverlap="1">
            <wp:simplePos x="0" y="0"/>
            <wp:positionH relativeFrom="column">
              <wp:posOffset>57786</wp:posOffset>
            </wp:positionH>
            <wp:positionV relativeFrom="paragraph">
              <wp:posOffset>-102870</wp:posOffset>
            </wp:positionV>
            <wp:extent cx="4873184" cy="6924675"/>
            <wp:effectExtent l="0" t="0" r="0" b="0"/>
            <wp:wrapNone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8856" cy="69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667A8" w:rsidRDefault="002667A8" w:rsidP="002667A8">
      <w:pPr>
        <w:spacing w:after="0"/>
        <w:ind w:right="338" w:hanging="284"/>
        <w:jc w:val="center"/>
        <w:rPr>
          <w:i/>
          <w:iCs/>
          <w:noProof/>
        </w:rPr>
      </w:pPr>
    </w:p>
    <w:p w:rsidR="002667A8" w:rsidRDefault="002667A8" w:rsidP="002667A8">
      <w:pPr>
        <w:spacing w:after="0"/>
        <w:ind w:right="338" w:hanging="284"/>
        <w:jc w:val="center"/>
        <w:rPr>
          <w:i/>
          <w:iCs/>
          <w:noProof/>
        </w:rPr>
      </w:pPr>
    </w:p>
    <w:p w:rsidR="002667A8" w:rsidRDefault="002667A8" w:rsidP="005D7F93">
      <w:pPr>
        <w:spacing w:after="0"/>
        <w:ind w:left="426" w:right="338" w:firstLine="284"/>
        <w:jc w:val="center"/>
        <w:rPr>
          <w:i/>
          <w:iCs/>
        </w:rPr>
      </w:pPr>
      <w:r>
        <w:rPr>
          <w:i/>
          <w:iCs/>
          <w:noProof/>
          <w:lang w:eastAsia="ru-RU"/>
        </w:rPr>
        <w:drawing>
          <wp:inline distT="0" distB="0" distL="0" distR="0">
            <wp:extent cx="2886075" cy="28920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78" cy="2906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32D" w:rsidRDefault="00596429" w:rsidP="0086232D">
      <w:pPr>
        <w:spacing w:after="0"/>
        <w:ind w:left="709" w:right="338" w:firstLine="283"/>
        <w:jc w:val="center"/>
        <w:rPr>
          <w:b/>
          <w:i/>
          <w:iCs/>
          <w:sz w:val="30"/>
          <w:szCs w:val="30"/>
        </w:rPr>
      </w:pPr>
      <w:r w:rsidRPr="00596429">
        <w:rPr>
          <w:b/>
          <w:i/>
          <w:iCs/>
          <w:sz w:val="30"/>
          <w:szCs w:val="30"/>
        </w:rPr>
        <w:t>Сундук</w:t>
      </w:r>
    </w:p>
    <w:p w:rsidR="00596429" w:rsidRDefault="00596429" w:rsidP="00D55A46">
      <w:pPr>
        <w:spacing w:after="0"/>
        <w:ind w:left="993" w:right="567" w:firstLine="283"/>
        <w:jc w:val="both"/>
        <w:rPr>
          <w:i/>
          <w:iCs/>
        </w:rPr>
      </w:pPr>
      <w:r>
        <w:rPr>
          <w:i/>
          <w:iCs/>
        </w:rPr>
        <w:t>Особое место в русских домах всегда занимал сундук.</w:t>
      </w:r>
    </w:p>
    <w:p w:rsidR="00596429" w:rsidRDefault="00596429" w:rsidP="00D55A46">
      <w:pPr>
        <w:spacing w:after="0"/>
        <w:ind w:left="993" w:right="567" w:firstLine="283"/>
        <w:jc w:val="both"/>
        <w:rPr>
          <w:i/>
          <w:iCs/>
        </w:rPr>
      </w:pPr>
      <w:r>
        <w:rPr>
          <w:i/>
          <w:iCs/>
        </w:rPr>
        <w:t xml:space="preserve">Сундук перовой, столовый, </w:t>
      </w:r>
      <w:proofErr w:type="spellStart"/>
      <w:r>
        <w:rPr>
          <w:i/>
          <w:iCs/>
        </w:rPr>
        <w:t>холстевой</w:t>
      </w:r>
      <w:proofErr w:type="spellEnd"/>
      <w:r>
        <w:rPr>
          <w:i/>
          <w:iCs/>
        </w:rPr>
        <w:t xml:space="preserve"> – в каждом из них хранили определенные предметы обихода: постельные принадлежности, посуду и самовар, одежду, а вместе они нередко составляли приданое невесты.</w:t>
      </w:r>
    </w:p>
    <w:p w:rsidR="00596429" w:rsidRDefault="00596429" w:rsidP="00D55A46">
      <w:pPr>
        <w:spacing w:after="0"/>
        <w:ind w:left="993" w:right="567" w:firstLine="283"/>
        <w:jc w:val="both"/>
        <w:rPr>
          <w:i/>
          <w:iCs/>
        </w:rPr>
      </w:pPr>
      <w:r>
        <w:rPr>
          <w:i/>
          <w:iCs/>
        </w:rPr>
        <w:t>Но использовались сундуки на Руси не только по прямому назначению. До появления кроватей русские часто спали на сундуках, характерной особенностью которых была плоская откидная крышка.</w:t>
      </w:r>
    </w:p>
    <w:p w:rsidR="0086232D" w:rsidRDefault="00596429" w:rsidP="00D55A46">
      <w:pPr>
        <w:spacing w:after="0"/>
        <w:ind w:left="993" w:right="567" w:firstLine="283"/>
        <w:jc w:val="both"/>
        <w:rPr>
          <w:i/>
          <w:iCs/>
        </w:rPr>
      </w:pPr>
      <w:r>
        <w:rPr>
          <w:i/>
          <w:iCs/>
        </w:rPr>
        <w:t xml:space="preserve">В больших семьях при приезде гостей на сундуке-кровати устраивались, если не хватало места на печи, полатях или </w:t>
      </w:r>
      <w:proofErr w:type="spellStart"/>
      <w:r>
        <w:rPr>
          <w:i/>
          <w:iCs/>
        </w:rPr>
        <w:t>пристенных</w:t>
      </w:r>
      <w:proofErr w:type="spellEnd"/>
      <w:r>
        <w:rPr>
          <w:i/>
          <w:iCs/>
        </w:rPr>
        <w:t xml:space="preserve"> лавках.</w:t>
      </w:r>
    </w:p>
    <w:p w:rsidR="00826009" w:rsidRDefault="00826009" w:rsidP="00D55A46">
      <w:pPr>
        <w:spacing w:after="0"/>
        <w:ind w:left="993" w:right="567" w:firstLine="283"/>
        <w:jc w:val="both"/>
        <w:rPr>
          <w:i/>
          <w:iCs/>
        </w:rPr>
      </w:pPr>
    </w:p>
    <w:p w:rsidR="00826009" w:rsidRDefault="00826009" w:rsidP="00D55A46">
      <w:pPr>
        <w:spacing w:after="0"/>
        <w:ind w:left="993" w:right="567" w:firstLine="283"/>
        <w:jc w:val="both"/>
        <w:rPr>
          <w:i/>
          <w:iCs/>
        </w:rPr>
      </w:pPr>
    </w:p>
    <w:p w:rsidR="00826009" w:rsidRDefault="00826009" w:rsidP="00D55A46">
      <w:pPr>
        <w:spacing w:after="0"/>
        <w:ind w:left="993" w:right="567" w:firstLine="283"/>
        <w:jc w:val="both"/>
        <w:rPr>
          <w:i/>
          <w:iCs/>
        </w:rPr>
      </w:pPr>
    </w:p>
    <w:p w:rsidR="00826009" w:rsidRDefault="00826009" w:rsidP="00D55A46">
      <w:pPr>
        <w:spacing w:after="0"/>
        <w:ind w:left="993" w:right="567" w:firstLine="283"/>
        <w:jc w:val="both"/>
        <w:rPr>
          <w:i/>
          <w:iCs/>
        </w:rPr>
      </w:pPr>
    </w:p>
    <w:p w:rsidR="00826009" w:rsidRDefault="00826009" w:rsidP="00D55A46">
      <w:pPr>
        <w:spacing w:after="0"/>
        <w:ind w:left="993" w:right="567" w:firstLine="283"/>
        <w:jc w:val="both"/>
        <w:rPr>
          <w:i/>
          <w:iCs/>
        </w:rPr>
      </w:pPr>
    </w:p>
    <w:p w:rsidR="00826009" w:rsidRDefault="00826009" w:rsidP="00826009">
      <w:pPr>
        <w:rPr>
          <w:rFonts w:ascii="Segoe Script" w:hAnsi="Segoe Script"/>
          <w:i/>
          <w:iCs/>
          <w:color w:val="8A0000"/>
          <w:sz w:val="60"/>
          <w:szCs w:val="6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703E0461" wp14:editId="163AF44D">
            <wp:simplePos x="0" y="0"/>
            <wp:positionH relativeFrom="column">
              <wp:posOffset>-152400</wp:posOffset>
            </wp:positionH>
            <wp:positionV relativeFrom="paragraph">
              <wp:posOffset>-100330</wp:posOffset>
            </wp:positionV>
            <wp:extent cx="4873184" cy="692467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184" cy="692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6009" w:rsidRDefault="00826009" w:rsidP="00826009">
      <w:pPr>
        <w:rPr>
          <w:rFonts w:ascii="Segoe Script" w:hAnsi="Segoe Script"/>
          <w:i/>
          <w:iCs/>
          <w:color w:val="8A0000"/>
          <w:sz w:val="60"/>
          <w:szCs w:val="60"/>
        </w:rPr>
      </w:pPr>
    </w:p>
    <w:p w:rsidR="00826009" w:rsidRDefault="00826009" w:rsidP="00826009">
      <w:pPr>
        <w:rPr>
          <w:rFonts w:ascii="Segoe Script" w:hAnsi="Segoe Script"/>
          <w:i/>
          <w:iCs/>
          <w:color w:val="8A0000"/>
          <w:sz w:val="60"/>
          <w:szCs w:val="60"/>
        </w:rPr>
      </w:pPr>
    </w:p>
    <w:p w:rsidR="00826009" w:rsidRDefault="00826009" w:rsidP="00826009">
      <w:pPr>
        <w:spacing w:after="0"/>
        <w:ind w:left="993" w:right="567" w:firstLine="283"/>
        <w:rPr>
          <w:rFonts w:ascii="Segoe Script" w:hAnsi="Segoe Script"/>
          <w:i/>
          <w:iCs/>
          <w:color w:val="8A0000"/>
          <w:sz w:val="50"/>
          <w:szCs w:val="50"/>
        </w:rPr>
      </w:pPr>
    </w:p>
    <w:p w:rsidR="00826009" w:rsidRPr="00826009" w:rsidRDefault="00826009" w:rsidP="00826009">
      <w:pPr>
        <w:spacing w:after="0"/>
        <w:ind w:left="993" w:right="567" w:firstLine="283"/>
        <w:rPr>
          <w:rFonts w:ascii="Segoe Script" w:hAnsi="Segoe Script"/>
          <w:i/>
          <w:iCs/>
          <w:color w:val="8A0000"/>
          <w:sz w:val="50"/>
          <w:szCs w:val="50"/>
        </w:rPr>
      </w:pPr>
      <w:bookmarkStart w:id="0" w:name="_GoBack"/>
      <w:bookmarkEnd w:id="0"/>
      <w:r w:rsidRPr="00826009">
        <w:rPr>
          <w:rFonts w:ascii="Segoe Script" w:hAnsi="Segoe Script"/>
          <w:i/>
          <w:iCs/>
          <w:color w:val="8A0000"/>
          <w:sz w:val="50"/>
          <w:szCs w:val="50"/>
        </w:rPr>
        <w:t>Собрано с любовью</w:t>
      </w:r>
    </w:p>
    <w:p w:rsidR="00826009" w:rsidRPr="00826009" w:rsidRDefault="00826009" w:rsidP="00826009">
      <w:pPr>
        <w:spacing w:after="0"/>
        <w:ind w:left="993" w:right="567" w:firstLine="283"/>
        <w:rPr>
          <w:rFonts w:ascii="Segoe Script" w:hAnsi="Segoe Script"/>
          <w:i/>
          <w:iCs/>
          <w:color w:val="8A0000"/>
          <w:sz w:val="50"/>
          <w:szCs w:val="50"/>
        </w:rPr>
      </w:pPr>
      <w:r w:rsidRPr="00826009">
        <w:rPr>
          <w:rFonts w:ascii="Segoe Script" w:hAnsi="Segoe Script"/>
          <w:i/>
          <w:iCs/>
          <w:color w:val="8A0000"/>
          <w:sz w:val="50"/>
          <w:szCs w:val="50"/>
        </w:rPr>
        <w:t>для наших детей</w:t>
      </w:r>
    </w:p>
    <w:p w:rsidR="0086232D" w:rsidRPr="007F02AF" w:rsidRDefault="0086232D" w:rsidP="0086232D">
      <w:pPr>
        <w:spacing w:after="0"/>
        <w:ind w:left="709" w:right="338" w:firstLine="283"/>
        <w:jc w:val="center"/>
        <w:rPr>
          <w:i/>
          <w:iCs/>
        </w:rPr>
      </w:pPr>
    </w:p>
    <w:sectPr w:rsidR="0086232D" w:rsidRPr="007F02AF" w:rsidSect="00377A71">
      <w:pgSz w:w="8419" w:h="11906" w:orient="landscape" w:code="9"/>
      <w:pgMar w:top="567" w:right="622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30B0504020000000003"/>
    <w:charset w:val="CC"/>
    <w:family w:val="script"/>
    <w:pitch w:val="variable"/>
    <w:sig w:usb0="0000028F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characterSpacingControl w:val="doNotCompress"/>
  <w:compat>
    <w:compatSetting w:name="compatibilityMode" w:uri="http://schemas.microsoft.com/office/word" w:val="12"/>
  </w:compat>
  <w:rsids>
    <w:rsidRoot w:val="00A40D16"/>
    <w:rsid w:val="00002BBC"/>
    <w:rsid w:val="00023E70"/>
    <w:rsid w:val="00035EF9"/>
    <w:rsid w:val="00060A07"/>
    <w:rsid w:val="00140865"/>
    <w:rsid w:val="00143F9D"/>
    <w:rsid w:val="00181789"/>
    <w:rsid w:val="001D1D84"/>
    <w:rsid w:val="001F530F"/>
    <w:rsid w:val="00245D61"/>
    <w:rsid w:val="002667A8"/>
    <w:rsid w:val="00286E12"/>
    <w:rsid w:val="003507A1"/>
    <w:rsid w:val="00377A71"/>
    <w:rsid w:val="003C0BD2"/>
    <w:rsid w:val="003F351E"/>
    <w:rsid w:val="004E0687"/>
    <w:rsid w:val="00544A10"/>
    <w:rsid w:val="00596429"/>
    <w:rsid w:val="005B2843"/>
    <w:rsid w:val="005D7F93"/>
    <w:rsid w:val="00675DEC"/>
    <w:rsid w:val="00770A62"/>
    <w:rsid w:val="00777BE9"/>
    <w:rsid w:val="007C0C1E"/>
    <w:rsid w:val="007C50C3"/>
    <w:rsid w:val="007D1BC4"/>
    <w:rsid w:val="007D4D42"/>
    <w:rsid w:val="007F02AF"/>
    <w:rsid w:val="007F1F96"/>
    <w:rsid w:val="00817549"/>
    <w:rsid w:val="00826009"/>
    <w:rsid w:val="008358C3"/>
    <w:rsid w:val="0086232D"/>
    <w:rsid w:val="008E443E"/>
    <w:rsid w:val="008F539B"/>
    <w:rsid w:val="00992E58"/>
    <w:rsid w:val="009B7EA3"/>
    <w:rsid w:val="009E473A"/>
    <w:rsid w:val="009F5DCB"/>
    <w:rsid w:val="00A40D16"/>
    <w:rsid w:val="00A61154"/>
    <w:rsid w:val="00B22040"/>
    <w:rsid w:val="00BF3CFC"/>
    <w:rsid w:val="00C00D9B"/>
    <w:rsid w:val="00D21110"/>
    <w:rsid w:val="00D55A46"/>
    <w:rsid w:val="00D81048"/>
    <w:rsid w:val="00DA076C"/>
    <w:rsid w:val="00DC1728"/>
    <w:rsid w:val="00E56AE8"/>
    <w:rsid w:val="00F51132"/>
    <w:rsid w:val="00F52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2BEB1"/>
  <w15:docId w15:val="{EA1BA8FF-24A1-405A-992B-7FB5A5D52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473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6A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56AE8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675DEC"/>
    <w:pPr>
      <w:spacing w:after="0" w:line="240" w:lineRule="auto"/>
    </w:pPr>
    <w:rPr>
      <w:rFonts w:eastAsiaTheme="minorEastAsia"/>
    </w:rPr>
  </w:style>
  <w:style w:type="character" w:customStyle="1" w:styleId="a7">
    <w:name w:val="Без интервала Знак"/>
    <w:basedOn w:val="a0"/>
    <w:link w:val="a6"/>
    <w:uiPriority w:val="1"/>
    <w:rsid w:val="00675DEC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69B875-381D-4ADC-86C7-A3C9A4D5F5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23</Pages>
  <Words>1487</Words>
  <Characters>8479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Исаева Екатерина Александровна</cp:lastModifiedBy>
  <cp:revision>34</cp:revision>
  <cp:lastPrinted>2022-03-13T14:17:00Z</cp:lastPrinted>
  <dcterms:created xsi:type="dcterms:W3CDTF">2022-03-08T16:54:00Z</dcterms:created>
  <dcterms:modified xsi:type="dcterms:W3CDTF">2022-03-13T14:21:00Z</dcterms:modified>
</cp:coreProperties>
</file>